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72641" w14:textId="77777777" w:rsidR="00793A0B" w:rsidRPr="00B4312E" w:rsidRDefault="00793A0B" w:rsidP="00793A0B">
      <w:pPr>
        <w:keepLines/>
        <w:spacing w:before="120" w:line="240" w:lineRule="auto"/>
        <w:rPr>
          <w:rFonts w:ascii="Tahoma" w:hAnsi="Tahoma" w:cs="Tahoma"/>
          <w:b/>
          <w:sz w:val="20"/>
          <w:szCs w:val="20"/>
        </w:rPr>
      </w:pPr>
      <w:r>
        <w:rPr>
          <w:rFonts w:ascii="Tahoma" w:hAnsi="Tahoma" w:cs="Tahoma"/>
          <w:sz w:val="20"/>
          <w:szCs w:val="20"/>
        </w:rPr>
        <w:t>Příloha č. 1 -</w:t>
      </w:r>
      <w:r w:rsidRPr="003C3103">
        <w:rPr>
          <w:rFonts w:ascii="Tahoma" w:hAnsi="Tahoma" w:cs="Tahoma"/>
          <w:b/>
          <w:color w:val="000000"/>
          <w:sz w:val="20"/>
          <w:szCs w:val="20"/>
        </w:rPr>
        <w:t xml:space="preserve"> Technická</w:t>
      </w:r>
      <w:r w:rsidRPr="003C3103">
        <w:rPr>
          <w:rFonts w:ascii="Tahoma" w:hAnsi="Tahoma" w:cs="Tahoma"/>
          <w:b/>
          <w:sz w:val="20"/>
          <w:szCs w:val="20"/>
        </w:rPr>
        <w:t xml:space="preserve"> </w:t>
      </w:r>
      <w:r w:rsidRPr="00B4312E">
        <w:rPr>
          <w:rFonts w:ascii="Tahoma" w:hAnsi="Tahoma" w:cs="Tahoma"/>
          <w:b/>
          <w:sz w:val="20"/>
          <w:szCs w:val="20"/>
        </w:rPr>
        <w:t xml:space="preserve">specifikace </w:t>
      </w:r>
      <w:r w:rsidR="00000477">
        <w:rPr>
          <w:rFonts w:ascii="Tahoma" w:hAnsi="Tahoma" w:cs="Tahoma"/>
          <w:b/>
          <w:sz w:val="20"/>
          <w:szCs w:val="20"/>
        </w:rPr>
        <w:t>předmětu veřejné zakázky</w:t>
      </w:r>
    </w:p>
    <w:p w14:paraId="2CD33606" w14:textId="77777777" w:rsidR="006066B1" w:rsidRDefault="006066B1" w:rsidP="00FB61E3">
      <w:pPr>
        <w:spacing w:after="0" w:line="240" w:lineRule="auto"/>
        <w:jc w:val="center"/>
        <w:rPr>
          <w:rFonts w:ascii="Tahoma" w:hAnsi="Tahoma" w:cs="Tahoma"/>
          <w:b/>
          <w:szCs w:val="20"/>
        </w:rPr>
      </w:pPr>
    </w:p>
    <w:p w14:paraId="63260429" w14:textId="77777777" w:rsidR="00AA53CC" w:rsidRPr="00E67B81" w:rsidRDefault="00AA53CC" w:rsidP="00FB61E3">
      <w:pPr>
        <w:spacing w:after="0" w:line="240" w:lineRule="auto"/>
        <w:jc w:val="center"/>
        <w:rPr>
          <w:rFonts w:ascii="Tahoma" w:hAnsi="Tahoma" w:cs="Tahoma"/>
          <w:b/>
          <w:szCs w:val="20"/>
        </w:rPr>
      </w:pPr>
      <w:r>
        <w:rPr>
          <w:rFonts w:ascii="Tahoma" w:hAnsi="Tahoma" w:cs="Tahoma"/>
          <w:b/>
          <w:szCs w:val="20"/>
        </w:rPr>
        <w:t xml:space="preserve">Technická </w:t>
      </w:r>
      <w:r w:rsidRPr="00E67B81">
        <w:rPr>
          <w:rFonts w:ascii="Tahoma" w:hAnsi="Tahoma" w:cs="Tahoma"/>
          <w:b/>
          <w:szCs w:val="20"/>
        </w:rPr>
        <w:t xml:space="preserve">specifikace </w:t>
      </w:r>
    </w:p>
    <w:p w14:paraId="447A8684" w14:textId="77777777" w:rsidR="006066B1" w:rsidRDefault="000E2836" w:rsidP="009335C8">
      <w:pPr>
        <w:spacing w:before="120" w:after="0" w:line="240" w:lineRule="auto"/>
        <w:jc w:val="center"/>
        <w:rPr>
          <w:rFonts w:ascii="Tahoma" w:hAnsi="Tahoma" w:cs="Tahoma"/>
          <w:b/>
          <w:szCs w:val="20"/>
        </w:rPr>
      </w:pPr>
      <w:r w:rsidRPr="00E67B81">
        <w:rPr>
          <w:rFonts w:ascii="Tahoma" w:hAnsi="Tahoma" w:cs="Tahoma"/>
          <w:b/>
          <w:szCs w:val="20"/>
        </w:rPr>
        <w:t>„</w:t>
      </w:r>
      <w:r w:rsidR="001004E8" w:rsidRPr="00E67B81">
        <w:rPr>
          <w:rFonts w:ascii="Tahoma" w:hAnsi="Tahoma" w:cs="Tahoma"/>
          <w:b/>
          <w:szCs w:val="20"/>
        </w:rPr>
        <w:t>Dodávka robotických ramen a pojezdové základny</w:t>
      </w:r>
      <w:r w:rsidRPr="00E67B81">
        <w:rPr>
          <w:rFonts w:ascii="Tahoma" w:hAnsi="Tahoma" w:cs="Tahoma"/>
          <w:b/>
          <w:szCs w:val="20"/>
        </w:rPr>
        <w:t>“</w:t>
      </w:r>
    </w:p>
    <w:p w14:paraId="7F8EA19D" w14:textId="71501EA3" w:rsidR="00000477" w:rsidRPr="006E0519" w:rsidRDefault="00000477" w:rsidP="00CE1DD2">
      <w:pPr>
        <w:spacing w:before="120" w:line="240" w:lineRule="auto"/>
        <w:jc w:val="both"/>
        <w:rPr>
          <w:rFonts w:ascii="Tahoma" w:hAnsi="Tahoma" w:cs="Tahoma"/>
          <w:sz w:val="20"/>
          <w:szCs w:val="20"/>
        </w:rPr>
      </w:pPr>
      <w:r w:rsidRPr="006E0519">
        <w:rPr>
          <w:rFonts w:ascii="Tahoma" w:hAnsi="Tahoma" w:cs="Tahoma"/>
          <w:sz w:val="20"/>
          <w:szCs w:val="20"/>
        </w:rPr>
        <w:t xml:space="preserve">Předmětem veřejné zakázky je dodávka </w:t>
      </w:r>
      <w:r w:rsidR="001004E8" w:rsidRPr="006E0519">
        <w:rPr>
          <w:rFonts w:ascii="Tahoma" w:hAnsi="Tahoma" w:cs="Tahoma"/>
          <w:sz w:val="20"/>
          <w:szCs w:val="20"/>
        </w:rPr>
        <w:t xml:space="preserve">3 ks vertikálních 6-ti osých </w:t>
      </w:r>
      <w:r w:rsidR="00EF5854">
        <w:rPr>
          <w:rFonts w:ascii="Tahoma" w:hAnsi="Tahoma" w:cs="Tahoma"/>
          <w:sz w:val="20"/>
          <w:szCs w:val="20"/>
        </w:rPr>
        <w:t>robotických ramen č. 1, č. 2 a</w:t>
      </w:r>
      <w:r w:rsidR="00E6337C" w:rsidRPr="006E0519">
        <w:rPr>
          <w:rFonts w:ascii="Tahoma" w:hAnsi="Tahoma" w:cs="Tahoma"/>
          <w:sz w:val="20"/>
          <w:szCs w:val="20"/>
        </w:rPr>
        <w:t xml:space="preserve"> č. 3  </w:t>
      </w:r>
      <w:r w:rsidR="001004E8" w:rsidRPr="006E0519">
        <w:rPr>
          <w:rFonts w:ascii="Tahoma" w:hAnsi="Tahoma" w:cs="Tahoma"/>
          <w:sz w:val="20"/>
          <w:szCs w:val="20"/>
        </w:rPr>
        <w:t xml:space="preserve">pro robotické buňky, 1 ks vertikálního </w:t>
      </w:r>
      <w:r w:rsidR="00E6337C" w:rsidRPr="006E0519">
        <w:rPr>
          <w:rFonts w:ascii="Tahoma" w:hAnsi="Tahoma" w:cs="Tahoma"/>
          <w:sz w:val="20"/>
          <w:szCs w:val="20"/>
        </w:rPr>
        <w:t xml:space="preserve">6-ti osého </w:t>
      </w:r>
      <w:r w:rsidR="001004E8" w:rsidRPr="006E0519">
        <w:rPr>
          <w:rFonts w:ascii="Tahoma" w:hAnsi="Tahoma" w:cs="Tahoma"/>
          <w:sz w:val="20"/>
          <w:szCs w:val="20"/>
        </w:rPr>
        <w:t xml:space="preserve">robotického ramene </w:t>
      </w:r>
      <w:r w:rsidR="00E6337C" w:rsidRPr="006E0519">
        <w:rPr>
          <w:rFonts w:ascii="Tahoma" w:hAnsi="Tahoma" w:cs="Tahoma"/>
          <w:sz w:val="20"/>
          <w:szCs w:val="20"/>
        </w:rPr>
        <w:t xml:space="preserve">č. 4 </w:t>
      </w:r>
      <w:r w:rsidR="001004E8" w:rsidRPr="006E0519">
        <w:rPr>
          <w:rFonts w:ascii="Tahoma" w:hAnsi="Tahoma" w:cs="Tahoma"/>
          <w:sz w:val="20"/>
          <w:szCs w:val="20"/>
        </w:rPr>
        <w:t xml:space="preserve">pro </w:t>
      </w:r>
      <w:r w:rsidR="00E67B81" w:rsidRPr="006E0519">
        <w:rPr>
          <w:rFonts w:ascii="Tahoma" w:hAnsi="Tahoma" w:cs="Tahoma"/>
          <w:sz w:val="20"/>
          <w:szCs w:val="20"/>
        </w:rPr>
        <w:t>m</w:t>
      </w:r>
      <w:r w:rsidR="001004E8" w:rsidRPr="006E0519">
        <w:rPr>
          <w:rFonts w:ascii="Tahoma" w:hAnsi="Tahoma" w:cs="Tahoma"/>
          <w:sz w:val="20"/>
          <w:szCs w:val="20"/>
        </w:rPr>
        <w:t xml:space="preserve">anipulátor a lineární pojezdové základny robota </w:t>
      </w:r>
      <w:r w:rsidR="00E67B81" w:rsidRPr="006E0519">
        <w:rPr>
          <w:rFonts w:ascii="Tahoma" w:hAnsi="Tahoma" w:cs="Tahoma"/>
          <w:sz w:val="20"/>
          <w:szCs w:val="20"/>
        </w:rPr>
        <w:t>m</w:t>
      </w:r>
      <w:r w:rsidR="001004E8" w:rsidRPr="006E0519">
        <w:rPr>
          <w:rFonts w:ascii="Tahoma" w:hAnsi="Tahoma" w:cs="Tahoma"/>
          <w:sz w:val="20"/>
          <w:szCs w:val="20"/>
        </w:rPr>
        <w:t>anipulátoru</w:t>
      </w:r>
      <w:r w:rsidRPr="006E0519">
        <w:rPr>
          <w:rFonts w:ascii="Tahoma" w:hAnsi="Tahoma" w:cs="Tahoma"/>
          <w:sz w:val="20"/>
          <w:szCs w:val="20"/>
        </w:rPr>
        <w:t>.</w:t>
      </w:r>
    </w:p>
    <w:p w14:paraId="1DDB0ECE" w14:textId="77777777" w:rsidR="00000477" w:rsidRPr="006E0519" w:rsidRDefault="00000477" w:rsidP="00000477">
      <w:pPr>
        <w:spacing w:before="120" w:line="240" w:lineRule="auto"/>
        <w:jc w:val="both"/>
        <w:rPr>
          <w:rFonts w:ascii="Tahoma" w:hAnsi="Tahoma" w:cs="Tahoma"/>
          <w:sz w:val="20"/>
          <w:szCs w:val="20"/>
        </w:rPr>
      </w:pPr>
      <w:r w:rsidRPr="006E0519">
        <w:rPr>
          <w:rFonts w:ascii="Tahoma" w:hAnsi="Tahoma" w:cs="Tahoma"/>
          <w:sz w:val="20"/>
          <w:szCs w:val="20"/>
        </w:rPr>
        <w:t>Součástí dodávky bude rovněž řídící a</w:t>
      </w:r>
      <w:r w:rsidR="00E60E70" w:rsidRPr="006E0519">
        <w:rPr>
          <w:rFonts w:ascii="Tahoma" w:hAnsi="Tahoma" w:cs="Tahoma"/>
          <w:sz w:val="20"/>
          <w:szCs w:val="20"/>
        </w:rPr>
        <w:t xml:space="preserve"> ovládací systém včetně softwarového vybavení</w:t>
      </w:r>
      <w:r w:rsidRPr="006E0519">
        <w:rPr>
          <w:rFonts w:ascii="Tahoma" w:hAnsi="Tahoma" w:cs="Tahoma"/>
          <w:sz w:val="20"/>
          <w:szCs w:val="20"/>
        </w:rPr>
        <w:t xml:space="preserve"> </w:t>
      </w:r>
      <w:r w:rsidR="001004E8" w:rsidRPr="006E0519">
        <w:rPr>
          <w:rFonts w:ascii="Tahoma" w:hAnsi="Tahoma" w:cs="Tahoma"/>
          <w:sz w:val="20"/>
          <w:szCs w:val="20"/>
        </w:rPr>
        <w:t>dále uvedené specifikace</w:t>
      </w:r>
      <w:r w:rsidRPr="006E0519">
        <w:rPr>
          <w:rFonts w:ascii="Tahoma" w:hAnsi="Tahoma" w:cs="Tahoma"/>
          <w:sz w:val="20"/>
          <w:szCs w:val="20"/>
        </w:rPr>
        <w:t>. Předmětem plnění j</w:t>
      </w:r>
      <w:r w:rsidR="001004E8" w:rsidRPr="006E0519">
        <w:rPr>
          <w:rFonts w:ascii="Tahoma" w:hAnsi="Tahoma" w:cs="Tahoma"/>
          <w:sz w:val="20"/>
          <w:szCs w:val="20"/>
        </w:rPr>
        <w:t xml:space="preserve">e dodávka nového, kompletního, </w:t>
      </w:r>
      <w:r w:rsidRPr="006E0519">
        <w:rPr>
          <w:rFonts w:ascii="Tahoma" w:hAnsi="Tahoma" w:cs="Tahoma"/>
          <w:sz w:val="20"/>
          <w:szCs w:val="20"/>
        </w:rPr>
        <w:t xml:space="preserve">zcela funkčního </w:t>
      </w:r>
      <w:r w:rsidR="001004E8" w:rsidRPr="006E0519">
        <w:rPr>
          <w:rFonts w:ascii="Tahoma" w:hAnsi="Tahoma" w:cs="Tahoma"/>
          <w:sz w:val="20"/>
          <w:szCs w:val="20"/>
        </w:rPr>
        <w:t xml:space="preserve">a vzájemně kompatibilního </w:t>
      </w:r>
      <w:r w:rsidRPr="006E0519">
        <w:rPr>
          <w:rFonts w:ascii="Tahoma" w:hAnsi="Tahoma" w:cs="Tahoma"/>
          <w:sz w:val="20"/>
          <w:szCs w:val="20"/>
        </w:rPr>
        <w:t>systému.</w:t>
      </w:r>
      <w:r w:rsidR="00E6337C" w:rsidRPr="006E0519">
        <w:rPr>
          <w:rFonts w:ascii="Tahoma" w:hAnsi="Tahoma" w:cs="Tahoma"/>
          <w:sz w:val="20"/>
          <w:szCs w:val="20"/>
        </w:rPr>
        <w:t xml:space="preserve"> </w:t>
      </w:r>
    </w:p>
    <w:p w14:paraId="77D3B798" w14:textId="52833C20" w:rsidR="00EC5A20" w:rsidRPr="007133EE" w:rsidRDefault="00EC5A20" w:rsidP="00000477">
      <w:pPr>
        <w:spacing w:before="120" w:line="240" w:lineRule="auto"/>
        <w:jc w:val="both"/>
        <w:rPr>
          <w:rFonts w:ascii="Tahoma" w:hAnsi="Tahoma" w:cs="Tahoma"/>
          <w:sz w:val="20"/>
          <w:szCs w:val="20"/>
          <w:highlight w:val="cyan"/>
        </w:rPr>
      </w:pPr>
      <w:r w:rsidRPr="006E0519">
        <w:rPr>
          <w:rFonts w:ascii="Tahoma" w:eastAsia="Calibri" w:hAnsi="Tahoma" w:cs="Tahoma"/>
          <w:sz w:val="20"/>
          <w:szCs w:val="20"/>
          <w:lang w:eastAsia="en-US"/>
        </w:rPr>
        <w:t>Robotická ramena č. 1, č. 2, č. 3 a rameno č. 4, jejich pohony a řízení, vč. poh</w:t>
      </w:r>
      <w:r w:rsidRPr="001652F1">
        <w:rPr>
          <w:rFonts w:ascii="Tahoma" w:eastAsia="Calibri" w:hAnsi="Tahoma" w:cs="Tahoma"/>
          <w:sz w:val="20"/>
          <w:szCs w:val="20"/>
          <w:lang w:eastAsia="en-US"/>
        </w:rPr>
        <w:t xml:space="preserve">onů a řízení pojezdové základny </w:t>
      </w:r>
      <w:r w:rsidR="006E0519" w:rsidRPr="001652F1">
        <w:rPr>
          <w:rFonts w:ascii="Tahoma" w:eastAsia="Calibri" w:hAnsi="Tahoma" w:cs="Tahoma"/>
          <w:sz w:val="20"/>
          <w:szCs w:val="20"/>
          <w:lang w:eastAsia="en-US"/>
        </w:rPr>
        <w:t>požaduje zadavatel z důvodu zajištění plné funkčnosti</w:t>
      </w:r>
      <w:r w:rsidR="001652F1" w:rsidRPr="001652F1">
        <w:rPr>
          <w:rFonts w:ascii="Tahoma" w:eastAsia="Calibri" w:hAnsi="Tahoma" w:cs="Tahoma"/>
          <w:sz w:val="20"/>
          <w:szCs w:val="20"/>
          <w:lang w:eastAsia="en-US"/>
        </w:rPr>
        <w:t xml:space="preserve"> celého</w:t>
      </w:r>
      <w:r w:rsidR="006E0519" w:rsidRPr="001652F1">
        <w:rPr>
          <w:rFonts w:ascii="Tahoma" w:eastAsia="Calibri" w:hAnsi="Tahoma" w:cs="Tahoma"/>
          <w:sz w:val="20"/>
          <w:szCs w:val="20"/>
          <w:lang w:eastAsia="en-US"/>
        </w:rPr>
        <w:t xml:space="preserve"> zařízení</w:t>
      </w:r>
      <w:r w:rsidRPr="001652F1">
        <w:rPr>
          <w:rFonts w:ascii="Tahoma" w:eastAsia="Calibri" w:hAnsi="Tahoma" w:cs="Tahoma"/>
          <w:sz w:val="20"/>
          <w:szCs w:val="20"/>
          <w:lang w:eastAsia="en-US"/>
        </w:rPr>
        <w:t xml:space="preserve"> od</w:t>
      </w:r>
      <w:r w:rsidRPr="006E0519">
        <w:rPr>
          <w:rFonts w:ascii="Tahoma" w:eastAsia="Calibri" w:hAnsi="Tahoma" w:cs="Tahoma"/>
          <w:sz w:val="20"/>
          <w:szCs w:val="20"/>
          <w:lang w:eastAsia="en-US"/>
        </w:rPr>
        <w:t xml:space="preserve"> stejného výrobce.</w:t>
      </w:r>
    </w:p>
    <w:p w14:paraId="10373C5B" w14:textId="5804F382" w:rsidR="00AA53CC" w:rsidRPr="00AA53CC" w:rsidRDefault="002018DD" w:rsidP="00CE1DD2">
      <w:pPr>
        <w:spacing w:before="120" w:line="240" w:lineRule="auto"/>
        <w:jc w:val="both"/>
        <w:rPr>
          <w:rFonts w:ascii="Tahoma" w:hAnsi="Tahoma" w:cs="Tahoma"/>
          <w:sz w:val="20"/>
          <w:szCs w:val="20"/>
        </w:rPr>
      </w:pPr>
      <w:r w:rsidRPr="008051BE">
        <w:rPr>
          <w:rFonts w:ascii="Tahoma" w:hAnsi="Tahoma" w:cs="Tahoma"/>
          <w:sz w:val="20"/>
          <w:szCs w:val="20"/>
        </w:rPr>
        <w:t>Součástí předmětu plnění veřejné zakázky je rovněž doprava předmětu dodávky do místa plnění. Další požadovanou součástí plnění této veřejné zakázky bude součinnost dodavatele s budoucím systémovým integrátorem při kompletaci zařízení a instalaci předmětu dodávky této zakázky jakožto dílčího funkčního celku budované komplexní technologie a to v předpokládaném rozsahu 2 pracovní dny</w:t>
      </w:r>
      <w:r w:rsidRPr="008051BE">
        <w:t>.</w:t>
      </w:r>
      <w:r w:rsidR="00000477" w:rsidRPr="00DF2A23">
        <w:rPr>
          <w:rFonts w:ascii="Tahoma" w:hAnsi="Tahoma" w:cs="Tahoma"/>
          <w:sz w:val="20"/>
          <w:szCs w:val="20"/>
          <w:highlight w:val="yellow"/>
        </w:rPr>
        <w:t xml:space="preserve"> </w:t>
      </w:r>
    </w:p>
    <w:p w14:paraId="2393AE45" w14:textId="77777777" w:rsidR="00736ACF" w:rsidRPr="00736ACF" w:rsidRDefault="00736ACF" w:rsidP="00880C1B">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6-osé pro robotické buňky</w:t>
      </w:r>
    </w:p>
    <w:p w14:paraId="73915B10" w14:textId="77777777" w:rsidR="00793A0B" w:rsidRPr="000E2836" w:rsidRDefault="00793A0B" w:rsidP="00880C1B">
      <w:pPr>
        <w:spacing w:before="120" w:after="0"/>
        <w:rPr>
          <w:rFonts w:ascii="Tahoma" w:hAnsi="Tahoma" w:cs="Tahoma"/>
          <w:b/>
          <w:sz w:val="20"/>
          <w:szCs w:val="20"/>
        </w:rPr>
      </w:pPr>
      <w:r w:rsidRPr="000E2836">
        <w:rPr>
          <w:rFonts w:ascii="Tahoma" w:hAnsi="Tahoma" w:cs="Tahoma"/>
          <w:b/>
          <w:sz w:val="20"/>
          <w:szCs w:val="20"/>
        </w:rPr>
        <w:t xml:space="preserve">Výrobce </w:t>
      </w:r>
      <w:r w:rsidR="00CC70E6">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00223AB7" w:rsidRPr="000E2836">
        <w:rPr>
          <w:rFonts w:ascii="Tahoma" w:hAnsi="Tahoma" w:cs="Tahoma"/>
          <w:b/>
          <w:sz w:val="20"/>
          <w:szCs w:val="20"/>
        </w:rPr>
        <w:tab/>
      </w:r>
      <w:r w:rsidR="00E74E02">
        <w:rPr>
          <w:rFonts w:ascii="Tahoma" w:hAnsi="Tahoma" w:cs="Tahoma"/>
          <w:b/>
          <w:sz w:val="20"/>
          <w:szCs w:val="20"/>
        </w:rPr>
        <w:tab/>
      </w:r>
      <w:r w:rsidR="00223AB7" w:rsidRPr="000E2836">
        <w:rPr>
          <w:rFonts w:ascii="Tahoma" w:hAnsi="Tahoma" w:cs="Tahoma"/>
          <w:i/>
          <w:color w:val="FF0000"/>
          <w:sz w:val="20"/>
          <w:szCs w:val="20"/>
          <w:u w:val="single"/>
        </w:rPr>
        <w:t>uvede účastník</w:t>
      </w:r>
    </w:p>
    <w:p w14:paraId="2A5F7863" w14:textId="77777777" w:rsidR="00793A0B" w:rsidRPr="000E2836" w:rsidRDefault="00793A0B" w:rsidP="00F9754C">
      <w:pPr>
        <w:spacing w:after="0"/>
        <w:rPr>
          <w:rFonts w:ascii="Tahoma" w:hAnsi="Tahoma" w:cs="Tahoma"/>
          <w:sz w:val="20"/>
          <w:szCs w:val="20"/>
        </w:rPr>
      </w:pPr>
      <w:r w:rsidRPr="000E2836">
        <w:rPr>
          <w:rFonts w:ascii="Tahoma" w:hAnsi="Tahoma" w:cs="Tahoma"/>
          <w:b/>
          <w:sz w:val="20"/>
          <w:szCs w:val="20"/>
        </w:rPr>
        <w:t xml:space="preserve">Přesné typové označení </w:t>
      </w:r>
      <w:r w:rsidR="00CC70E6">
        <w:rPr>
          <w:rFonts w:ascii="Tahoma" w:hAnsi="Tahoma" w:cs="Tahoma"/>
          <w:b/>
          <w:sz w:val="20"/>
          <w:szCs w:val="20"/>
        </w:rPr>
        <w:t>zařízení</w:t>
      </w:r>
      <w:r w:rsidRPr="000E2836">
        <w:rPr>
          <w:rFonts w:ascii="Tahoma" w:hAnsi="Tahoma" w:cs="Tahoma"/>
          <w:b/>
          <w:sz w:val="20"/>
          <w:szCs w:val="20"/>
        </w:rPr>
        <w:t>:</w:t>
      </w:r>
      <w:r w:rsidR="00E74E02">
        <w:rPr>
          <w:rFonts w:ascii="Tahoma" w:hAnsi="Tahoma" w:cs="Tahoma"/>
          <w:b/>
          <w:sz w:val="20"/>
          <w:szCs w:val="20"/>
        </w:rPr>
        <w:tab/>
      </w:r>
      <w:r w:rsidR="00AA53CC">
        <w:rPr>
          <w:rFonts w:ascii="Tahoma" w:hAnsi="Tahoma" w:cs="Tahoma"/>
          <w:b/>
          <w:sz w:val="20"/>
          <w:szCs w:val="20"/>
        </w:rPr>
        <w:tab/>
      </w:r>
      <w:r w:rsidRPr="000E2836">
        <w:rPr>
          <w:rFonts w:ascii="Tahoma" w:hAnsi="Tahoma" w:cs="Tahoma"/>
          <w:i/>
          <w:color w:val="FF0000"/>
          <w:sz w:val="20"/>
          <w:szCs w:val="20"/>
          <w:u w:val="single"/>
        </w:rPr>
        <w:t xml:space="preserve">uvede </w:t>
      </w:r>
      <w:r w:rsidR="00A32A47" w:rsidRPr="000E2836">
        <w:rPr>
          <w:rFonts w:ascii="Tahoma" w:hAnsi="Tahoma" w:cs="Tahoma"/>
          <w:i/>
          <w:color w:val="FF0000"/>
          <w:sz w:val="20"/>
          <w:szCs w:val="20"/>
          <w:u w:val="single"/>
        </w:rPr>
        <w:t>účastník</w:t>
      </w:r>
    </w:p>
    <w:p w14:paraId="2B9A464F" w14:textId="77777777" w:rsidR="00793A0B" w:rsidRPr="000E2836" w:rsidRDefault="00793A0B" w:rsidP="00F9754C">
      <w:pPr>
        <w:spacing w:after="0"/>
        <w:jc w:val="both"/>
        <w:rPr>
          <w:rFonts w:ascii="Tahoma" w:hAnsi="Tahoma" w:cs="Tahoma"/>
          <w:bCs/>
          <w:sz w:val="20"/>
          <w:szCs w:val="20"/>
        </w:rPr>
      </w:pPr>
      <w:r w:rsidRPr="000E2836">
        <w:rPr>
          <w:rFonts w:ascii="Tahoma" w:hAnsi="Tahoma" w:cs="Tahoma"/>
          <w:b/>
          <w:bCs/>
          <w:sz w:val="20"/>
          <w:szCs w:val="20"/>
        </w:rPr>
        <w:t xml:space="preserve">Počet kusů: </w:t>
      </w:r>
      <w:r w:rsidR="00CC70E6">
        <w:rPr>
          <w:rFonts w:ascii="Tahoma" w:hAnsi="Tahoma" w:cs="Tahoma"/>
          <w:bCs/>
          <w:sz w:val="20"/>
          <w:szCs w:val="20"/>
        </w:rPr>
        <w:tab/>
        <w:t>3</w:t>
      </w:r>
      <w:r w:rsidRPr="000E2836">
        <w:rPr>
          <w:rFonts w:ascii="Tahoma" w:hAnsi="Tahoma" w:cs="Tahoma"/>
          <w:bCs/>
          <w:sz w:val="20"/>
          <w:szCs w:val="20"/>
        </w:rPr>
        <w:t xml:space="preserve"> ks </w:t>
      </w:r>
    </w:p>
    <w:p w14:paraId="742BBDCD" w14:textId="77777777" w:rsidR="00793A0B" w:rsidRPr="00793A0B" w:rsidRDefault="00CC70E6" w:rsidP="00793A0B">
      <w:pPr>
        <w:spacing w:before="120"/>
        <w:jc w:val="both"/>
        <w:rPr>
          <w:rFonts w:ascii="Tahoma" w:hAnsi="Tahoma" w:cs="Tahoma"/>
          <w:b/>
          <w:sz w:val="20"/>
          <w:szCs w:val="20"/>
        </w:rPr>
      </w:pPr>
      <w:r>
        <w:rPr>
          <w:rFonts w:ascii="Tahoma" w:hAnsi="Tahoma" w:cs="Tahoma"/>
          <w:b/>
          <w:sz w:val="20"/>
          <w:szCs w:val="20"/>
        </w:rPr>
        <w:t>Vertikální robotické rameno 6-</w:t>
      </w:r>
      <w:r w:rsidR="00736ACF">
        <w:rPr>
          <w:rFonts w:ascii="Tahoma" w:hAnsi="Tahoma" w:cs="Tahoma"/>
          <w:b/>
          <w:sz w:val="20"/>
          <w:szCs w:val="20"/>
        </w:rPr>
        <w:t xml:space="preserve">ti </w:t>
      </w:r>
      <w:r>
        <w:rPr>
          <w:rFonts w:ascii="Tahoma" w:hAnsi="Tahoma" w:cs="Tahoma"/>
          <w:b/>
          <w:sz w:val="20"/>
          <w:szCs w:val="20"/>
        </w:rPr>
        <w:t>osé</w:t>
      </w:r>
      <w:r w:rsidR="00CE1DD2">
        <w:rPr>
          <w:rFonts w:ascii="Tahoma" w:hAnsi="Tahoma" w:cs="Tahoma"/>
          <w:b/>
          <w:sz w:val="20"/>
          <w:szCs w:val="20"/>
        </w:rPr>
        <w:t xml:space="preserve"> </w:t>
      </w:r>
      <w:r>
        <w:rPr>
          <w:rFonts w:ascii="Tahoma" w:hAnsi="Tahoma" w:cs="Tahoma"/>
          <w:b/>
          <w:sz w:val="20"/>
          <w:szCs w:val="20"/>
        </w:rPr>
        <w:t xml:space="preserve">pro robotické buňky </w:t>
      </w:r>
      <w:r w:rsidR="00793A0B" w:rsidRPr="000E2836">
        <w:rPr>
          <w:rFonts w:ascii="Tahoma" w:hAnsi="Tahoma" w:cs="Tahoma"/>
          <w:b/>
          <w:sz w:val="20"/>
          <w:szCs w:val="20"/>
        </w:rPr>
        <w:t xml:space="preserve">musí </w:t>
      </w:r>
      <w:r w:rsidR="00CE1DD2">
        <w:rPr>
          <w:rFonts w:ascii="Tahoma" w:hAnsi="Tahoma" w:cs="Tahoma"/>
          <w:b/>
          <w:sz w:val="20"/>
          <w:szCs w:val="20"/>
        </w:rPr>
        <w:t xml:space="preserve">minimálně </w:t>
      </w:r>
      <w:r w:rsidR="00793A0B" w:rsidRPr="000E2836">
        <w:rPr>
          <w:rFonts w:ascii="Tahoma" w:hAnsi="Tahoma" w:cs="Tahoma"/>
          <w:b/>
          <w:sz w:val="20"/>
          <w:szCs w:val="20"/>
        </w:rPr>
        <w:t>splňova</w:t>
      </w:r>
      <w:r w:rsidR="00793A0B" w:rsidRPr="00793A0B">
        <w:rPr>
          <w:rFonts w:ascii="Tahoma" w:hAnsi="Tahoma" w:cs="Tahoma"/>
          <w:b/>
          <w:sz w:val="20"/>
          <w:szCs w:val="20"/>
        </w:rPr>
        <w:t>t následující kritéria: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95"/>
        <w:gridCol w:w="2824"/>
      </w:tblGrid>
      <w:tr w:rsidR="00793A0B" w:rsidRPr="00793A0B" w14:paraId="20A2686D" w14:textId="77777777" w:rsidTr="00000477">
        <w:trPr>
          <w:jc w:val="center"/>
        </w:trPr>
        <w:tc>
          <w:tcPr>
            <w:tcW w:w="424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D1D4E91" w14:textId="77777777" w:rsidR="00793A0B" w:rsidRPr="00793A0B" w:rsidRDefault="00793A0B" w:rsidP="000E2836">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Základní technické parametry</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85BFC7F" w14:textId="77777777" w:rsidR="00793A0B" w:rsidRPr="00073209" w:rsidRDefault="00793A0B" w:rsidP="006066B1">
            <w:pPr>
              <w:keepLines/>
              <w:widowControl w:val="0"/>
              <w:suppressAutoHyphens/>
              <w:spacing w:after="0" w:line="240" w:lineRule="auto"/>
              <w:jc w:val="center"/>
              <w:rPr>
                <w:rFonts w:ascii="Tahoma" w:eastAsia="DejaVu Sans" w:hAnsi="Tahoma" w:cs="Tahoma"/>
                <w:b/>
                <w:kern w:val="1"/>
                <w:sz w:val="20"/>
                <w:szCs w:val="20"/>
                <w:lang w:eastAsia="ar-SA"/>
              </w:rPr>
            </w:pPr>
            <w:r w:rsidRPr="00073209">
              <w:rPr>
                <w:rFonts w:ascii="Tahoma" w:eastAsia="DejaVu Sans" w:hAnsi="Tahoma" w:cs="Tahoma"/>
                <w:b/>
                <w:kern w:val="1"/>
                <w:sz w:val="20"/>
                <w:szCs w:val="20"/>
                <w:lang w:eastAsia="ar-SA"/>
              </w:rPr>
              <w:t>Minimální požadované hodnoty – musí být splněno!</w:t>
            </w:r>
          </w:p>
        </w:tc>
        <w:tc>
          <w:tcPr>
            <w:tcW w:w="28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BF27C95" w14:textId="77777777" w:rsidR="00793A0B" w:rsidRPr="00793A0B" w:rsidRDefault="00793A0B" w:rsidP="009320F7">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Hodnota nabízené</w:t>
            </w:r>
            <w:r w:rsidR="00077799">
              <w:rPr>
                <w:rFonts w:ascii="Tahoma" w:eastAsia="DejaVu Sans" w:hAnsi="Tahoma" w:cs="Tahoma"/>
                <w:b/>
                <w:kern w:val="1"/>
                <w:sz w:val="20"/>
                <w:szCs w:val="20"/>
                <w:lang w:eastAsia="ar-SA"/>
              </w:rPr>
              <w:t xml:space="preserve">ho </w:t>
            </w:r>
            <w:r w:rsidR="009320F7">
              <w:rPr>
                <w:rFonts w:ascii="Tahoma" w:eastAsia="DejaVu Sans" w:hAnsi="Tahoma" w:cs="Tahoma"/>
                <w:b/>
                <w:kern w:val="1"/>
                <w:sz w:val="20"/>
                <w:szCs w:val="20"/>
                <w:lang w:eastAsia="ar-SA"/>
              </w:rPr>
              <w:t>přístroje</w:t>
            </w:r>
          </w:p>
        </w:tc>
      </w:tr>
      <w:tr w:rsidR="00CE1DD2" w:rsidRPr="00793A0B" w14:paraId="15EE532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18CE0A9" w14:textId="77777777" w:rsidR="00CE1DD2" w:rsidRPr="00E74E02" w:rsidRDefault="00CC70E6" w:rsidP="00000477">
            <w:pPr>
              <w:keepLines/>
              <w:tabs>
                <w:tab w:val="left" w:pos="421"/>
              </w:tabs>
              <w:spacing w:after="0" w:line="240" w:lineRule="auto"/>
              <w:rPr>
                <w:rFonts w:ascii="Tahoma" w:eastAsia="Calibri" w:hAnsi="Tahoma" w:cs="Tahoma"/>
                <w:sz w:val="20"/>
                <w:szCs w:val="20"/>
                <w:lang w:eastAsia="en-US"/>
              </w:rPr>
            </w:pPr>
            <w:r w:rsidRPr="00CC70E6">
              <w:rPr>
                <w:rFonts w:ascii="Tahoma" w:eastAsia="Calibri" w:hAnsi="Tahoma" w:cs="Tahoma"/>
                <w:sz w:val="20"/>
                <w:szCs w:val="20"/>
                <w:lang w:eastAsia="en-US"/>
              </w:rPr>
              <w:t>Vertikální-sériové rameno 6-osé</w:t>
            </w:r>
          </w:p>
        </w:tc>
        <w:tc>
          <w:tcPr>
            <w:tcW w:w="1995" w:type="dxa"/>
            <w:tcBorders>
              <w:top w:val="single" w:sz="4" w:space="0" w:color="auto"/>
              <w:left w:val="single" w:sz="4" w:space="0" w:color="auto"/>
              <w:bottom w:val="single" w:sz="4" w:space="0" w:color="auto"/>
              <w:right w:val="single" w:sz="4" w:space="0" w:color="auto"/>
            </w:tcBorders>
            <w:vAlign w:val="center"/>
          </w:tcPr>
          <w:p w14:paraId="64937CAC" w14:textId="77777777" w:rsidR="00CE1DD2" w:rsidRPr="00073209" w:rsidRDefault="00000477" w:rsidP="00AA53CC">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922C50E" w14:textId="77777777" w:rsidR="00CE1DD2" w:rsidRPr="00793A0B" w:rsidRDefault="00CC70E6" w:rsidP="009320F7">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073209" w:rsidRPr="00793A0B" w14:paraId="504470B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2F8A0F5" w14:textId="77777777" w:rsidR="00073209" w:rsidRPr="004E4540" w:rsidRDefault="00CC70E6" w:rsidP="004E4540">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R</w:t>
            </w:r>
            <w:r w:rsidR="004E4540">
              <w:rPr>
                <w:rFonts w:ascii="Tahoma" w:eastAsia="Calibri" w:hAnsi="Tahoma" w:cs="Tahoma"/>
                <w:sz w:val="20"/>
                <w:szCs w:val="20"/>
                <w:lang w:eastAsia="en-US"/>
              </w:rPr>
              <w:t xml:space="preserve">adius dosahu - </w:t>
            </w:r>
            <w:r w:rsidRPr="004E4540">
              <w:rPr>
                <w:rFonts w:ascii="Tahoma" w:eastAsia="Calibri" w:hAnsi="Tahoma" w:cs="Tahoma"/>
                <w:sz w:val="20"/>
                <w:szCs w:val="20"/>
                <w:lang w:eastAsia="en-US"/>
              </w:rPr>
              <w:t>minimální poloměr dosahu pracovní plochy</w:t>
            </w:r>
          </w:p>
        </w:tc>
        <w:tc>
          <w:tcPr>
            <w:tcW w:w="1995" w:type="dxa"/>
            <w:tcBorders>
              <w:top w:val="single" w:sz="4" w:space="0" w:color="auto"/>
              <w:left w:val="single" w:sz="4" w:space="0" w:color="auto"/>
              <w:bottom w:val="single" w:sz="4" w:space="0" w:color="auto"/>
              <w:right w:val="single" w:sz="4" w:space="0" w:color="auto"/>
            </w:tcBorders>
            <w:vAlign w:val="center"/>
          </w:tcPr>
          <w:p w14:paraId="4743D422" w14:textId="77777777" w:rsidR="00073209" w:rsidRPr="00073209" w:rsidRDefault="00CC70E6" w:rsidP="00AA53CC">
            <w:pPr>
              <w:pStyle w:val="Odstavecseseznamem"/>
              <w:keepLines/>
              <w:spacing w:after="0" w:line="240" w:lineRule="auto"/>
              <w:ind w:left="0"/>
              <w:contextualSpacing w:val="0"/>
              <w:jc w:val="center"/>
              <w:rPr>
                <w:rFonts w:ascii="Tahoma" w:eastAsia="Calibri" w:hAnsi="Tahoma" w:cs="Tahoma"/>
                <w:iCs/>
                <w:sz w:val="20"/>
                <w:szCs w:val="20"/>
                <w:lang w:eastAsia="en-US"/>
              </w:rPr>
            </w:pPr>
            <w:r w:rsidRPr="00CC70E6">
              <w:rPr>
                <w:rFonts w:ascii="Tahoma" w:eastAsia="Calibri" w:hAnsi="Tahoma" w:cs="Tahoma"/>
                <w:iCs/>
                <w:sz w:val="20"/>
                <w:szCs w:val="20"/>
                <w:lang w:eastAsia="en-US"/>
              </w:rPr>
              <w:t>≥ 900 mm</w:t>
            </w:r>
          </w:p>
        </w:tc>
        <w:tc>
          <w:tcPr>
            <w:tcW w:w="2824" w:type="dxa"/>
            <w:tcBorders>
              <w:top w:val="single" w:sz="4" w:space="0" w:color="auto"/>
              <w:left w:val="single" w:sz="4" w:space="0" w:color="auto"/>
              <w:bottom w:val="single" w:sz="4" w:space="0" w:color="auto"/>
              <w:right w:val="single" w:sz="4" w:space="0" w:color="auto"/>
            </w:tcBorders>
            <w:vAlign w:val="center"/>
          </w:tcPr>
          <w:p w14:paraId="102E0362" w14:textId="77777777" w:rsidR="00073209" w:rsidRPr="00172E96" w:rsidRDefault="00CC70E6" w:rsidP="00CC70E6">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CE1DD2" w:rsidRPr="00793A0B" w14:paraId="2550DBE7"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CA4D31A" w14:textId="77777777" w:rsidR="00CE1DD2" w:rsidRPr="004E4540" w:rsidRDefault="00CC70E6" w:rsidP="004E4540">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Nosnost ramene</w:t>
            </w:r>
            <w:r w:rsidR="004E4540">
              <w:rPr>
                <w:rFonts w:ascii="Tahoma" w:eastAsia="Calibri" w:hAnsi="Tahoma" w:cs="Tahoma"/>
                <w:sz w:val="20"/>
                <w:szCs w:val="20"/>
                <w:lang w:eastAsia="en-US"/>
              </w:rPr>
              <w:t xml:space="preserve"> - </w:t>
            </w:r>
            <w:r w:rsidRPr="004E4540">
              <w:rPr>
                <w:rFonts w:ascii="Tahoma" w:eastAsia="Calibri" w:hAnsi="Tahoma" w:cs="Tahoma"/>
                <w:sz w:val="20"/>
                <w:szCs w:val="20"/>
                <w:lang w:eastAsia="en-US"/>
              </w:rPr>
              <w:t>minimální požadovaná nosnost ramene</w:t>
            </w:r>
          </w:p>
        </w:tc>
        <w:tc>
          <w:tcPr>
            <w:tcW w:w="1995" w:type="dxa"/>
            <w:tcBorders>
              <w:top w:val="single" w:sz="4" w:space="0" w:color="auto"/>
              <w:left w:val="single" w:sz="4" w:space="0" w:color="auto"/>
              <w:bottom w:val="single" w:sz="4" w:space="0" w:color="auto"/>
              <w:right w:val="single" w:sz="4" w:space="0" w:color="auto"/>
            </w:tcBorders>
            <w:vAlign w:val="center"/>
          </w:tcPr>
          <w:p w14:paraId="0A43763F" w14:textId="77777777" w:rsidR="00CE1DD2" w:rsidRPr="0060487F" w:rsidRDefault="00CC70E6" w:rsidP="00CC70E6">
            <w:pPr>
              <w:pStyle w:val="Odstavecseseznamem"/>
              <w:keepLines/>
              <w:spacing w:after="0" w:line="240" w:lineRule="auto"/>
              <w:ind w:left="0"/>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5 kg</w:t>
            </w:r>
          </w:p>
        </w:tc>
        <w:tc>
          <w:tcPr>
            <w:tcW w:w="2824" w:type="dxa"/>
            <w:tcBorders>
              <w:top w:val="single" w:sz="4" w:space="0" w:color="auto"/>
              <w:left w:val="single" w:sz="4" w:space="0" w:color="auto"/>
              <w:bottom w:val="single" w:sz="4" w:space="0" w:color="auto"/>
              <w:right w:val="single" w:sz="4" w:space="0" w:color="auto"/>
            </w:tcBorders>
            <w:vAlign w:val="center"/>
          </w:tcPr>
          <w:p w14:paraId="591C14A5" w14:textId="77777777" w:rsidR="00CE1DD2" w:rsidRPr="00793A0B" w:rsidRDefault="00CC70E6" w:rsidP="009320F7">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CE1DD2" w:rsidRPr="00793A0B" w14:paraId="27B43647"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A10FE38" w14:textId="77777777" w:rsidR="00CE1DD2" w:rsidRPr="004E4540" w:rsidRDefault="00DB5B69" w:rsidP="00E60E70">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Opakovatelná přesnost </w:t>
            </w:r>
            <w:r w:rsidR="00E60E70" w:rsidRPr="00243FAC">
              <w:rPr>
                <w:rFonts w:ascii="Tahoma" w:eastAsia="Calibri" w:hAnsi="Tahoma" w:cs="Tahoma"/>
                <w:sz w:val="20"/>
                <w:szCs w:val="20"/>
                <w:lang w:eastAsia="en-US"/>
              </w:rPr>
              <w:t xml:space="preserve">(Position Repeatibility) </w:t>
            </w:r>
            <w:r w:rsidRPr="00243FAC">
              <w:rPr>
                <w:rFonts w:ascii="Tahoma" w:eastAsia="Calibri" w:hAnsi="Tahoma" w:cs="Tahoma"/>
                <w:sz w:val="20"/>
                <w:szCs w:val="20"/>
                <w:lang w:eastAsia="en-US"/>
              </w:rPr>
              <w:t>(mm)</w:t>
            </w:r>
            <w:r w:rsidR="008A31B9" w:rsidRPr="00243FAC">
              <w:rPr>
                <w:rFonts w:ascii="Tahoma" w:eastAsia="Calibri" w:hAnsi="Tahoma" w:cs="Tahoma"/>
                <w:sz w:val="20"/>
                <w:szCs w:val="20"/>
                <w:lang w:eastAsia="en-US"/>
              </w:rPr>
              <w:t xml:space="preserve"> </w:t>
            </w:r>
            <w:r w:rsidRPr="00243FAC">
              <w:rPr>
                <w:rFonts w:ascii="Tahoma" w:eastAsia="Calibri" w:hAnsi="Tahoma" w:cs="Tahoma"/>
                <w:sz w:val="20"/>
                <w:szCs w:val="20"/>
                <w:lang w:eastAsia="en-US"/>
              </w:rPr>
              <w:t>- z pohledu přesnosti chodu ramene robota po trajektorii je pro požadovaný typ robotického ramene nutným požadavkem a podmínkou pohybu ramene pracovat s opakovatelnou přesností najetí do bodu minimálně</w:t>
            </w:r>
            <w:r w:rsidR="00083B53" w:rsidRPr="00243FAC">
              <w:rPr>
                <w:rFonts w:ascii="Tahoma" w:eastAsia="Calibri" w:hAnsi="Tahoma" w:cs="Tahoma"/>
                <w:sz w:val="20"/>
                <w:szCs w:val="20"/>
                <w:lang w:eastAsia="en-US"/>
              </w:rPr>
              <w:t xml:space="preserve"> ±0.025 mm</w:t>
            </w:r>
            <w:r w:rsidR="00083B53" w:rsidRPr="004E4540">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vAlign w:val="center"/>
          </w:tcPr>
          <w:p w14:paraId="68F560E4" w14:textId="05137AD8" w:rsidR="00CE1DD2" w:rsidRPr="0060487F" w:rsidRDefault="008A5FC9" w:rsidP="00C8265A">
            <w:pPr>
              <w:pStyle w:val="Odstavecseseznamem"/>
              <w:keepLines/>
              <w:spacing w:after="0" w:line="240" w:lineRule="auto"/>
              <w:ind w:left="39"/>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xml:space="preserve">min. </w:t>
            </w:r>
            <w:r w:rsidR="00C8265A" w:rsidRPr="0060487F">
              <w:rPr>
                <w:rFonts w:ascii="Tahoma" w:eastAsia="Calibri" w:hAnsi="Tahoma" w:cs="Tahoma"/>
                <w:iCs/>
                <w:sz w:val="20"/>
                <w:szCs w:val="20"/>
                <w:lang w:eastAsia="en-US"/>
              </w:rPr>
              <w:t>± 0.025 mm</w:t>
            </w:r>
          </w:p>
        </w:tc>
        <w:tc>
          <w:tcPr>
            <w:tcW w:w="2824" w:type="dxa"/>
            <w:tcBorders>
              <w:top w:val="single" w:sz="4" w:space="0" w:color="auto"/>
              <w:left w:val="single" w:sz="4" w:space="0" w:color="auto"/>
              <w:bottom w:val="single" w:sz="4" w:space="0" w:color="auto"/>
              <w:right w:val="single" w:sz="4" w:space="0" w:color="auto"/>
            </w:tcBorders>
            <w:vAlign w:val="center"/>
          </w:tcPr>
          <w:p w14:paraId="2892EDA9" w14:textId="77777777" w:rsidR="00CE1DD2" w:rsidRPr="00793A0B" w:rsidRDefault="00C8265A"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CE1DD2" w:rsidRPr="00793A0B" w14:paraId="1470982A"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792F904" w14:textId="77777777" w:rsidR="00A9622C" w:rsidRPr="005138C9" w:rsidRDefault="00C8265A" w:rsidP="00BD7B74">
            <w:pPr>
              <w:keepLines/>
              <w:tabs>
                <w:tab w:val="left" w:pos="421"/>
              </w:tabs>
              <w:spacing w:after="0" w:line="240" w:lineRule="auto"/>
              <w:rPr>
                <w:rFonts w:ascii="Tahoma" w:eastAsia="Calibri" w:hAnsi="Tahoma" w:cs="Tahoma"/>
                <w:sz w:val="20"/>
                <w:szCs w:val="20"/>
                <w:lang w:eastAsia="en-US"/>
              </w:rPr>
            </w:pPr>
            <w:r w:rsidRPr="00C8265A">
              <w:rPr>
                <w:rFonts w:ascii="Tahoma" w:eastAsia="Calibri" w:hAnsi="Tahoma" w:cs="Tahoma"/>
                <w:sz w:val="20"/>
                <w:szCs w:val="20"/>
                <w:lang w:eastAsia="en-US"/>
              </w:rPr>
              <w:t>Stupeň krytí robota</w:t>
            </w:r>
          </w:p>
        </w:tc>
        <w:tc>
          <w:tcPr>
            <w:tcW w:w="1995" w:type="dxa"/>
            <w:tcBorders>
              <w:top w:val="single" w:sz="4" w:space="0" w:color="auto"/>
              <w:left w:val="single" w:sz="4" w:space="0" w:color="auto"/>
              <w:bottom w:val="single" w:sz="4" w:space="0" w:color="auto"/>
              <w:right w:val="single" w:sz="4" w:space="0" w:color="auto"/>
            </w:tcBorders>
            <w:vAlign w:val="center"/>
          </w:tcPr>
          <w:p w14:paraId="6C67E345" w14:textId="77777777" w:rsidR="00CE1DD2" w:rsidRPr="00630961" w:rsidRDefault="00C8265A" w:rsidP="00CE1DD2">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Pr>
                <w:rFonts w:ascii="Tahoma" w:eastAsia="Calibri" w:hAnsi="Tahoma" w:cs="Tahoma"/>
                <w:sz w:val="20"/>
                <w:szCs w:val="20"/>
                <w:lang w:eastAsia="en-US"/>
              </w:rPr>
              <w:t>min. IP40</w:t>
            </w:r>
          </w:p>
        </w:tc>
        <w:tc>
          <w:tcPr>
            <w:tcW w:w="2824" w:type="dxa"/>
            <w:tcBorders>
              <w:top w:val="single" w:sz="4" w:space="0" w:color="auto"/>
              <w:left w:val="single" w:sz="4" w:space="0" w:color="auto"/>
              <w:bottom w:val="single" w:sz="4" w:space="0" w:color="auto"/>
              <w:right w:val="single" w:sz="4" w:space="0" w:color="auto"/>
            </w:tcBorders>
            <w:vAlign w:val="center"/>
          </w:tcPr>
          <w:p w14:paraId="6886BF95" w14:textId="77777777" w:rsidR="00CE1DD2" w:rsidRPr="00793A0B" w:rsidRDefault="00C8265A" w:rsidP="00BD7B74">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CE1DD2" w:rsidRPr="00793A0B" w14:paraId="71DF349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E8A3F5A" w14:textId="77777777" w:rsidR="00CE1DD2" w:rsidRPr="004E4540" w:rsidRDefault="00C8265A" w:rsidP="004E4540">
            <w:pPr>
              <w:keepLines/>
              <w:tabs>
                <w:tab w:val="left" w:pos="421"/>
              </w:tabs>
              <w:spacing w:after="0" w:line="240" w:lineRule="auto"/>
              <w:rPr>
                <w:rFonts w:ascii="Tahoma" w:eastAsia="Calibri" w:hAnsi="Tahoma" w:cs="Tahoma"/>
                <w:sz w:val="20"/>
                <w:szCs w:val="20"/>
                <w:lang w:eastAsia="en-US"/>
              </w:rPr>
            </w:pPr>
            <w:r w:rsidRPr="00C8265A">
              <w:rPr>
                <w:rFonts w:ascii="Tahoma" w:eastAsia="Calibri" w:hAnsi="Tahoma" w:cs="Tahoma"/>
                <w:sz w:val="20"/>
                <w:szCs w:val="20"/>
                <w:lang w:eastAsia="en-US"/>
              </w:rPr>
              <w:t>Řídící jednotka robota</w:t>
            </w:r>
            <w:r w:rsidR="004E4540">
              <w:rPr>
                <w:rFonts w:ascii="Tahoma" w:eastAsia="Calibri" w:hAnsi="Tahoma" w:cs="Tahoma"/>
                <w:sz w:val="20"/>
                <w:szCs w:val="20"/>
                <w:lang w:eastAsia="en-US"/>
              </w:rPr>
              <w:t xml:space="preserve"> - </w:t>
            </w:r>
            <w:r w:rsidRPr="004E4540">
              <w:rPr>
                <w:rFonts w:ascii="Tahoma" w:eastAsia="Calibri" w:hAnsi="Tahoma" w:cs="Tahoma"/>
                <w:sz w:val="20"/>
                <w:szCs w:val="20"/>
                <w:lang w:eastAsia="en-US"/>
              </w:rPr>
              <w:t>Požadován je kompaktní typ řídicího systému robota = CPU robota + řízení pohonů v jednom</w:t>
            </w:r>
          </w:p>
        </w:tc>
        <w:tc>
          <w:tcPr>
            <w:tcW w:w="1995" w:type="dxa"/>
            <w:tcBorders>
              <w:top w:val="single" w:sz="4" w:space="0" w:color="auto"/>
              <w:left w:val="single" w:sz="4" w:space="0" w:color="auto"/>
              <w:bottom w:val="single" w:sz="4" w:space="0" w:color="auto"/>
              <w:right w:val="single" w:sz="4" w:space="0" w:color="auto"/>
            </w:tcBorders>
            <w:vAlign w:val="center"/>
          </w:tcPr>
          <w:p w14:paraId="58AD2D18" w14:textId="77777777" w:rsidR="00CE1DD2" w:rsidRPr="00073209" w:rsidRDefault="005138C9"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6A7E3EA" w14:textId="77777777" w:rsidR="00CE1DD2" w:rsidRPr="00073209" w:rsidRDefault="00C8265A"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CE1DD2" w:rsidRPr="00793A0B" w14:paraId="30C230C4"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AF1619F" w14:textId="621E5BF2" w:rsidR="00CE1DD2" w:rsidRPr="00073209" w:rsidRDefault="008706C0" w:rsidP="0060487F">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0060487F"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93ABF71" w14:textId="77777777" w:rsidR="00CE1DD2" w:rsidRPr="00073209" w:rsidRDefault="00CE1DD2"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DCF321C" w14:textId="77777777" w:rsidR="00CE1DD2" w:rsidRPr="00073209" w:rsidRDefault="00B14EE7"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60487F" w:rsidRPr="00793A0B" w14:paraId="4C82B851"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D5ABD1" w14:textId="42F6D634" w:rsidR="0060487F" w:rsidRPr="00EA41D9" w:rsidRDefault="002F234E" w:rsidP="0060487F">
            <w:pPr>
              <w:keepLines/>
              <w:tabs>
                <w:tab w:val="left" w:pos="421"/>
              </w:tabs>
              <w:spacing w:after="0" w:line="240" w:lineRule="auto"/>
              <w:rPr>
                <w:rFonts w:ascii="Tahoma" w:eastAsia="Calibri" w:hAnsi="Tahoma" w:cs="Tahoma"/>
                <w:sz w:val="20"/>
                <w:szCs w:val="20"/>
                <w:lang w:eastAsia="en-US"/>
              </w:rPr>
            </w:pPr>
            <w:r w:rsidRPr="00EA41D9">
              <w:rPr>
                <w:rFonts w:ascii="Tahoma" w:eastAsia="Calibri" w:hAnsi="Tahoma" w:cs="Tahoma"/>
                <w:bCs/>
                <w:sz w:val="20"/>
                <w:szCs w:val="20"/>
                <w:lang w:eastAsia="en-US"/>
              </w:rPr>
              <w:lastRenderedPageBreak/>
              <w:t>Kabelový svazek přípojných kabelů robota bude vyveden buď středem paty robota, nebo bude kabelový interface umístěný na zadním panelu patové základny robota</w:t>
            </w:r>
            <w:r w:rsidR="0060487F" w:rsidRPr="00EA41D9">
              <w:rPr>
                <w:rFonts w:ascii="Tahoma" w:eastAsia="Calibri" w:hAnsi="Tahoma" w:cs="Tahoma"/>
                <w:sz w:val="20"/>
                <w:szCs w:val="20"/>
                <w:lang w:eastAsia="en-US"/>
              </w:rPr>
              <w: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42D37E2" w14:textId="19DFFDCE" w:rsidR="0060487F" w:rsidRPr="00EA41D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EA41D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5C5B377" w14:textId="2843B176" w:rsidR="0060487F" w:rsidRPr="00EA41D9" w:rsidRDefault="0060487F" w:rsidP="0060487F">
            <w:pPr>
              <w:pStyle w:val="Odstavecseseznamem"/>
              <w:keepLines/>
              <w:spacing w:after="0" w:line="240" w:lineRule="auto"/>
              <w:ind w:left="0"/>
              <w:contextualSpacing w:val="0"/>
              <w:jc w:val="center"/>
              <w:rPr>
                <w:rFonts w:ascii="Tahoma" w:hAnsi="Tahoma" w:cs="Tahoma"/>
                <w:i/>
                <w:color w:val="FF0000"/>
                <w:sz w:val="20"/>
                <w:szCs w:val="20"/>
                <w:u w:val="single"/>
              </w:rPr>
            </w:pPr>
            <w:r w:rsidRPr="00EA41D9">
              <w:rPr>
                <w:rFonts w:ascii="Tahoma" w:hAnsi="Tahoma" w:cs="Tahoma"/>
                <w:i/>
                <w:color w:val="FF0000"/>
                <w:sz w:val="20"/>
                <w:szCs w:val="20"/>
                <w:u w:val="single"/>
              </w:rPr>
              <w:t>účastník uvede ANO/NE</w:t>
            </w:r>
            <w:r w:rsidR="002F234E" w:rsidRPr="00EA41D9">
              <w:rPr>
                <w:rFonts w:ascii="Tahoma" w:hAnsi="Tahoma" w:cs="Tahoma"/>
                <w:i/>
                <w:color w:val="FF0000"/>
                <w:sz w:val="20"/>
                <w:szCs w:val="20"/>
                <w:u w:val="single"/>
              </w:rPr>
              <w:t xml:space="preserve"> a způsob technického řešení</w:t>
            </w:r>
          </w:p>
        </w:tc>
      </w:tr>
      <w:tr w:rsidR="0060487F" w:rsidRPr="00793A0B" w14:paraId="277C6B7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0674018" w14:textId="4D0DA3DD" w:rsidR="0060487F" w:rsidRPr="00031DA5" w:rsidRDefault="0060487F" w:rsidP="0060487F">
            <w:pPr>
              <w:keepLines/>
              <w:tabs>
                <w:tab w:val="left" w:pos="421"/>
              </w:tabs>
              <w:spacing w:after="0" w:line="240" w:lineRule="auto"/>
              <w:rPr>
                <w:rFonts w:ascii="Tahoma" w:eastAsia="Calibri" w:hAnsi="Tahoma" w:cs="Tahoma"/>
                <w:sz w:val="20"/>
                <w:szCs w:val="20"/>
                <w:lang w:eastAsia="en-US"/>
              </w:rPr>
            </w:pPr>
            <w:r w:rsidRPr="00031DA5">
              <w:rPr>
                <w:rFonts w:ascii="Tahoma" w:eastAsia="Calibri" w:hAnsi="Tahoma" w:cs="Tahoma"/>
                <w:sz w:val="20"/>
                <w:szCs w:val="20"/>
                <w:lang w:eastAsia="en-US"/>
              </w:rPr>
              <w:t>Součástí těla robotického ramene bude pevná základna s připravenými montážními otvory</w:t>
            </w:r>
            <w:r>
              <w:rPr>
                <w:rFonts w:ascii="Tahoma" w:eastAsia="Calibri" w:hAnsi="Tahoma" w:cs="Tahoma"/>
                <w:sz w:val="20"/>
                <w:szCs w:val="20"/>
                <w:lang w:eastAsia="en-US"/>
              </w:rPr>
              <w:t xml:space="preserve">, </w:t>
            </w:r>
            <w:r w:rsidRPr="00031DA5">
              <w:rPr>
                <w:rFonts w:ascii="Tahoma" w:eastAsia="Calibri" w:hAnsi="Tahoma" w:cs="Tahoma"/>
                <w:sz w:val="20"/>
                <w:szCs w:val="20"/>
                <w:lang w:eastAsia="en-US"/>
              </w:rPr>
              <w:t>pata robota umístitelná na stojanovou základnu</w:t>
            </w:r>
            <w:r>
              <w:rPr>
                <w:rFonts w:ascii="Tahoma" w:eastAsia="Calibri" w:hAnsi="Tahoma" w:cs="Tahoma"/>
                <w:sz w:val="20"/>
                <w:szCs w:val="20"/>
                <w:lang w:eastAsia="en-US"/>
              </w:rPr>
              <w:t xml:space="preserve"> v jakémkoliv úhlu.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412C092" w14:textId="711E5FB4" w:rsidR="0060487F" w:rsidRPr="0007320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E727197" w14:textId="24BBA09E" w:rsidR="0060487F" w:rsidRDefault="0060487F" w:rsidP="0060487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FC2AA5" w:rsidRPr="00793A0B" w14:paraId="2B06438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E4B92DC" w14:textId="77777777" w:rsidR="00FC2AA5" w:rsidRPr="00CA6006" w:rsidRDefault="00031DA5" w:rsidP="00CA6006">
            <w:pPr>
              <w:keepLines/>
              <w:tabs>
                <w:tab w:val="left" w:pos="421"/>
              </w:tabs>
              <w:spacing w:after="0" w:line="240" w:lineRule="auto"/>
              <w:rPr>
                <w:rFonts w:ascii="Tahoma" w:eastAsia="Calibri" w:hAnsi="Tahoma" w:cs="Tahoma"/>
                <w:sz w:val="20"/>
                <w:szCs w:val="20"/>
                <w:lang w:eastAsia="en-US"/>
              </w:rPr>
            </w:pPr>
            <w:r w:rsidRPr="00CA6006">
              <w:rPr>
                <w:rFonts w:ascii="Tahoma" w:eastAsia="Calibri" w:hAnsi="Tahoma" w:cs="Tahoma"/>
                <w:sz w:val="20"/>
                <w:szCs w:val="20"/>
                <w:lang w:eastAsia="en-US"/>
              </w:rPr>
              <w:t xml:space="preserve">Montážní ploška pro umístění kamery poblíž 6-té osy, </w:t>
            </w:r>
            <w:r w:rsidR="00CA6006" w:rsidRPr="00CA6006">
              <w:rPr>
                <w:rFonts w:ascii="Tahoma" w:eastAsia="Calibri" w:hAnsi="Tahoma" w:cs="Tahoma"/>
                <w:sz w:val="20"/>
                <w:szCs w:val="20"/>
                <w:lang w:eastAsia="en-US"/>
              </w:rPr>
              <w:t>montážní plocha u 6-</w:t>
            </w:r>
            <w:r w:rsidRPr="00CA6006">
              <w:rPr>
                <w:rFonts w:ascii="Tahoma" w:eastAsia="Calibri" w:hAnsi="Tahoma" w:cs="Tahoma"/>
                <w:sz w:val="20"/>
                <w:szCs w:val="20"/>
                <w:lang w:eastAsia="en-US"/>
              </w:rPr>
              <w:t>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44DF4A3" w14:textId="77777777" w:rsidR="00FC2AA5" w:rsidRPr="00830F51" w:rsidRDefault="00FC2AA5" w:rsidP="00FC2AA5">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DAEEEA7" w14:textId="77777777" w:rsidR="00FC2AA5" w:rsidRPr="00073209" w:rsidRDefault="00FC2AA5" w:rsidP="00FC2AA5">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D67028" w:rsidRPr="00793A0B" w14:paraId="019A647B"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A5A4B9F" w14:textId="77777777" w:rsidR="00D67028" w:rsidRPr="00CA6006" w:rsidRDefault="00CA6006" w:rsidP="00CE1DD2">
            <w:pPr>
              <w:keepLines/>
              <w:tabs>
                <w:tab w:val="left" w:pos="421"/>
              </w:tabs>
              <w:spacing w:after="0" w:line="240" w:lineRule="auto"/>
              <w:rPr>
                <w:rFonts w:ascii="Tahoma" w:eastAsia="Calibri" w:hAnsi="Tahoma" w:cs="Tahoma"/>
                <w:sz w:val="20"/>
                <w:szCs w:val="20"/>
                <w:lang w:eastAsia="en-US"/>
              </w:rPr>
            </w:pPr>
            <w:r w:rsidRPr="00CA6006">
              <w:rPr>
                <w:rFonts w:ascii="Tahoma" w:eastAsia="Calibri" w:hAnsi="Tahoma" w:cs="Tahoma"/>
                <w:sz w:val="20"/>
                <w:szCs w:val="20"/>
                <w:lang w:eastAsia="en-US"/>
              </w:rPr>
              <w:t>Vyvedení Ethernet rozhraní u 6-</w:t>
            </w:r>
            <w:r w:rsidR="00031DA5" w:rsidRPr="00CA6006">
              <w:rPr>
                <w:rFonts w:ascii="Tahoma" w:eastAsia="Calibri" w:hAnsi="Tahoma" w:cs="Tahoma"/>
                <w:sz w:val="20"/>
                <w:szCs w:val="20"/>
                <w:lang w:eastAsia="en-US"/>
              </w:rPr>
              <w:t>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513CC9B" w14:textId="77777777" w:rsidR="00D67028" w:rsidRPr="00830F51" w:rsidRDefault="00D67028" w:rsidP="00CE1DD2">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39D38D7" w14:textId="77777777" w:rsidR="00D67028" w:rsidRPr="00CA6006" w:rsidRDefault="00FC2AA5" w:rsidP="00CE1DD2">
            <w:pPr>
              <w:pStyle w:val="Odstavecseseznamem"/>
              <w:keepLines/>
              <w:spacing w:after="0" w:line="240" w:lineRule="auto"/>
              <w:ind w:left="0"/>
              <w:contextualSpacing w:val="0"/>
              <w:jc w:val="center"/>
              <w:rPr>
                <w:rFonts w:ascii="Tahoma" w:hAnsi="Tahoma" w:cs="Tahoma"/>
                <w:i/>
                <w:color w:val="FF0000"/>
                <w:sz w:val="20"/>
                <w:szCs w:val="20"/>
                <w:u w:val="single"/>
              </w:rPr>
            </w:pPr>
            <w:r w:rsidRPr="00CA6006">
              <w:rPr>
                <w:rFonts w:ascii="Tahoma" w:hAnsi="Tahoma" w:cs="Tahoma"/>
                <w:i/>
                <w:color w:val="FF0000"/>
                <w:sz w:val="20"/>
                <w:szCs w:val="20"/>
                <w:u w:val="single"/>
              </w:rPr>
              <w:t>účastník uvede ANO/NE</w:t>
            </w:r>
          </w:p>
        </w:tc>
      </w:tr>
      <w:tr w:rsidR="004E4540" w:rsidRPr="00793A0B" w14:paraId="1520FD98"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B0D6407" w14:textId="77777777" w:rsidR="004E4540" w:rsidRPr="00FC2AA5" w:rsidRDefault="004E4540" w:rsidP="00CA6006">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Digitální vstupy a výstupy</w:t>
            </w:r>
            <w:r>
              <w:rPr>
                <w:rFonts w:ascii="Tahoma" w:eastAsia="Calibri" w:hAnsi="Tahoma" w:cs="Tahoma"/>
                <w:sz w:val="20"/>
                <w:szCs w:val="20"/>
                <w:lang w:eastAsia="en-US"/>
              </w:rPr>
              <w:t xml:space="preserve"> na řídící jednotce</w:t>
            </w:r>
            <w:r w:rsidRPr="004E4540">
              <w:rPr>
                <w:rFonts w:ascii="Tahoma" w:eastAsia="Calibri" w:hAnsi="Tahoma" w:cs="Tahoma"/>
                <w:sz w:val="20"/>
                <w:szCs w:val="20"/>
                <w:lang w:eastAsia="en-US"/>
              </w:rPr>
              <w:t xml:space="preserve"> s 24 V logikou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BC333DD" w14:textId="77777777" w:rsidR="004E4540" w:rsidRPr="00830F51" w:rsidRDefault="00CA6006"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w:t>
            </w:r>
            <w:r w:rsidRPr="004E4540">
              <w:rPr>
                <w:rFonts w:ascii="Tahoma" w:eastAsia="Calibri" w:hAnsi="Tahoma" w:cs="Tahoma"/>
                <w:sz w:val="20"/>
                <w:szCs w:val="20"/>
                <w:lang w:eastAsia="en-US"/>
              </w:rPr>
              <w:t>in</w:t>
            </w:r>
            <w:r>
              <w:rPr>
                <w:rFonts w:ascii="Tahoma" w:eastAsia="Calibri" w:hAnsi="Tahoma" w:cs="Tahoma"/>
                <w:sz w:val="20"/>
                <w:szCs w:val="20"/>
                <w:lang w:eastAsia="en-US"/>
              </w:rPr>
              <w:t>.</w:t>
            </w:r>
            <w:r w:rsidRPr="004E4540">
              <w:rPr>
                <w:rFonts w:ascii="Tahoma" w:eastAsia="Calibri" w:hAnsi="Tahoma" w:cs="Tahoma"/>
                <w:sz w:val="20"/>
                <w:szCs w:val="20"/>
                <w:lang w:eastAsia="en-US"/>
              </w:rPr>
              <w:t xml:space="preserve"> (16 DI/16 DO)</w:t>
            </w:r>
          </w:p>
        </w:tc>
        <w:tc>
          <w:tcPr>
            <w:tcW w:w="2824" w:type="dxa"/>
            <w:tcBorders>
              <w:top w:val="single" w:sz="4" w:space="0" w:color="auto"/>
              <w:left w:val="single" w:sz="4" w:space="0" w:color="auto"/>
              <w:bottom w:val="single" w:sz="4" w:space="0" w:color="auto"/>
              <w:right w:val="single" w:sz="4" w:space="0" w:color="auto"/>
            </w:tcBorders>
            <w:vAlign w:val="center"/>
          </w:tcPr>
          <w:p w14:paraId="3AA98A07" w14:textId="77777777" w:rsidR="004E4540" w:rsidRPr="00CA600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sidRPr="00CA6006">
              <w:rPr>
                <w:rFonts w:ascii="Tahoma" w:hAnsi="Tahoma" w:cs="Tahoma"/>
                <w:i/>
                <w:color w:val="FF0000"/>
                <w:sz w:val="20"/>
                <w:szCs w:val="20"/>
                <w:u w:val="single"/>
              </w:rPr>
              <w:t>účastník uvede ANO/NE a hodnotu nabízeného zařízení</w:t>
            </w:r>
          </w:p>
        </w:tc>
      </w:tr>
      <w:tr w:rsidR="004E4540" w:rsidRPr="00793A0B" w14:paraId="5D726F92"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DAD7BE6" w14:textId="77777777" w:rsidR="004E4540" w:rsidRPr="00FC2AA5" w:rsidRDefault="004E4540" w:rsidP="004E454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Konektorový t</w:t>
            </w:r>
            <w:r w:rsidRPr="00CA6006">
              <w:rPr>
                <w:rFonts w:ascii="Tahoma" w:eastAsia="Calibri" w:hAnsi="Tahoma" w:cs="Tahoma"/>
                <w:sz w:val="20"/>
                <w:szCs w:val="20"/>
                <w:lang w:eastAsia="en-US"/>
              </w:rPr>
              <w:t>erminál umístěný u 6-té osy umožňující vyvedení</w:t>
            </w:r>
            <w:r>
              <w:rPr>
                <w:rFonts w:ascii="Tahoma" w:eastAsia="Calibri" w:hAnsi="Tahoma" w:cs="Tahoma"/>
                <w:sz w:val="20"/>
                <w:szCs w:val="20"/>
                <w:lang w:eastAsia="en-US"/>
              </w:rPr>
              <w:t xml:space="preserve"> IO signálů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376EB90"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8 signálů</w:t>
            </w:r>
          </w:p>
        </w:tc>
        <w:tc>
          <w:tcPr>
            <w:tcW w:w="2824" w:type="dxa"/>
            <w:tcBorders>
              <w:top w:val="single" w:sz="4" w:space="0" w:color="auto"/>
              <w:left w:val="single" w:sz="4" w:space="0" w:color="auto"/>
              <w:bottom w:val="single" w:sz="4" w:space="0" w:color="auto"/>
              <w:right w:val="single" w:sz="4" w:space="0" w:color="auto"/>
            </w:tcBorders>
            <w:vAlign w:val="center"/>
          </w:tcPr>
          <w:p w14:paraId="3437D851" w14:textId="77777777" w:rsidR="004E4540" w:rsidRPr="00CA600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sidRPr="00CA6006">
              <w:rPr>
                <w:rFonts w:ascii="Tahoma" w:hAnsi="Tahoma" w:cs="Tahoma"/>
                <w:i/>
                <w:color w:val="FF0000"/>
                <w:sz w:val="20"/>
                <w:szCs w:val="20"/>
                <w:u w:val="single"/>
              </w:rPr>
              <w:t>účastník uvede ANO/NE a hodnotu nabízeného zařízení</w:t>
            </w:r>
          </w:p>
        </w:tc>
      </w:tr>
      <w:tr w:rsidR="004E4540" w:rsidRPr="00793A0B" w14:paraId="2AB4772C"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A2F0D35" w14:textId="77777777" w:rsidR="004E4540" w:rsidRPr="00FC2AA5" w:rsidRDefault="004E4540" w:rsidP="00E60E7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(Profinet IO slave)</w:t>
            </w:r>
            <w:r>
              <w:rPr>
                <w:rFonts w:ascii="Tahoma" w:eastAsia="Calibri" w:hAnsi="Tahoma" w:cs="Tahoma"/>
                <w:sz w:val="20"/>
                <w:szCs w:val="20"/>
                <w:lang w:eastAsia="en-US"/>
              </w:rPr>
              <w:t>, zadavatel požaduje</w:t>
            </w:r>
            <w:r w:rsidRPr="004E4540">
              <w:rPr>
                <w:rFonts w:ascii="Tahoma" w:eastAsia="Calibri" w:hAnsi="Tahoma" w:cs="Tahoma"/>
                <w:sz w:val="20"/>
                <w:szCs w:val="20"/>
                <w:lang w:eastAsia="en-US"/>
              </w:rPr>
              <w:t xml:space="preserve"> řídící jednotku robota osadit komunikačními rozhraním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A1A6393"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16AD684" w14:textId="77777777" w:rsidR="004E4540"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E4540" w:rsidRPr="00793A0B" w14:paraId="0E53FBC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84C9824" w14:textId="77777777" w:rsidR="004E4540" w:rsidRPr="00830F51" w:rsidRDefault="004E4540" w:rsidP="004E454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 konfiguraci robota</w:t>
            </w:r>
            <w:r>
              <w:rPr>
                <w:rFonts w:ascii="Tahoma" w:eastAsia="Calibri" w:hAnsi="Tahoma" w:cs="Tahoma"/>
                <w:sz w:val="20"/>
                <w:szCs w:val="20"/>
                <w:lang w:eastAsia="en-US"/>
              </w:rPr>
              <w:t xml:space="preserve"> - Ethernet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D759004"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222DBB9" w14:textId="77777777" w:rsidR="004E4540" w:rsidRPr="00073209"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4E4540" w:rsidRPr="00793A0B" w14:paraId="179A0560"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6EE1A1E" w14:textId="77777777" w:rsidR="004E4540" w:rsidRPr="00C56AD4" w:rsidRDefault="004E4540" w:rsidP="00CA6006">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Součástí ramene příprava pro aplikaci a řízení efektorů typ</w:t>
            </w:r>
            <w:r w:rsidR="00E60E70">
              <w:rPr>
                <w:rFonts w:ascii="Tahoma" w:eastAsia="Calibri" w:hAnsi="Tahoma" w:cs="Tahoma"/>
                <w:sz w:val="20"/>
                <w:szCs w:val="20"/>
                <w:lang w:eastAsia="en-US"/>
              </w:rPr>
              <w:t>u</w:t>
            </w:r>
            <w:r w:rsidRPr="004E4540">
              <w:rPr>
                <w:rFonts w:ascii="Tahoma" w:eastAsia="Calibri" w:hAnsi="Tahoma" w:cs="Tahoma"/>
                <w:sz w:val="20"/>
                <w:szCs w:val="20"/>
                <w:lang w:eastAsia="en-US"/>
              </w:rPr>
              <w:t xml:space="preserve"> elektrický, pneumatický</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76CDD2C"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66DA684" w14:textId="77777777" w:rsidR="004E4540" w:rsidRPr="00793A0B"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4E4540" w:rsidRPr="00793A0B" w14:paraId="304E0AB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ACCEB2D" w14:textId="77777777" w:rsidR="004E4540" w:rsidRPr="00C56AD4" w:rsidRDefault="004E4540" w:rsidP="004E454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 xml:space="preserve">Vývody </w:t>
            </w:r>
            <w:r w:rsidRPr="00CA6006">
              <w:rPr>
                <w:rFonts w:ascii="Tahoma" w:eastAsia="Calibri" w:hAnsi="Tahoma" w:cs="Tahoma"/>
                <w:sz w:val="20"/>
                <w:szCs w:val="20"/>
                <w:lang w:eastAsia="en-US"/>
              </w:rPr>
              <w:t>pneumatiky - Součástí ramene vývody pro</w:t>
            </w:r>
            <w:r w:rsidR="00CA6006" w:rsidRPr="00CA6006">
              <w:rPr>
                <w:rFonts w:ascii="Tahoma" w:eastAsia="Calibri" w:hAnsi="Tahoma" w:cs="Tahoma"/>
                <w:sz w:val="20"/>
                <w:szCs w:val="20"/>
                <w:lang w:eastAsia="en-US"/>
              </w:rPr>
              <w:t xml:space="preserve"> min.</w:t>
            </w:r>
            <w:r w:rsidRPr="00CA6006">
              <w:rPr>
                <w:rFonts w:ascii="Tahoma" w:eastAsia="Calibri" w:hAnsi="Tahoma" w:cs="Tahoma"/>
                <w:sz w:val="20"/>
                <w:szCs w:val="20"/>
                <w:lang w:eastAsia="en-US"/>
              </w:rPr>
              <w:t xml:space="preserve"> 4ks aplikačních</w:t>
            </w:r>
            <w:r w:rsidRPr="004E4540">
              <w:rPr>
                <w:rFonts w:ascii="Tahoma" w:eastAsia="Calibri" w:hAnsi="Tahoma" w:cs="Tahoma"/>
                <w:sz w:val="20"/>
                <w:szCs w:val="20"/>
                <w:lang w:eastAsia="en-US"/>
              </w:rPr>
              <w:t xml:space="preserve"> pneumatických ventilů umístěných v blízkosti 6-té osy robota a pro napájení efektoru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266D2C5"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DB0BCF6" w14:textId="77777777" w:rsidR="004E4540" w:rsidRPr="00172E9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E4540" w:rsidRPr="00793A0B" w14:paraId="068FB11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CFD4D12" w14:textId="77777777" w:rsidR="004E4540" w:rsidRPr="00830F51" w:rsidRDefault="004E4540" w:rsidP="00EC5A20">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Z</w:t>
            </w:r>
            <w:r>
              <w:rPr>
                <w:rFonts w:ascii="Tahoma" w:eastAsia="Calibri" w:hAnsi="Tahoma" w:cs="Tahoma"/>
                <w:sz w:val="20"/>
                <w:szCs w:val="20"/>
                <w:lang w:eastAsia="en-US"/>
              </w:rPr>
              <w:t>ákladní safety funkcionalita, mo</w:t>
            </w:r>
            <w:r w:rsidRPr="004E4540">
              <w:rPr>
                <w:rFonts w:ascii="Tahoma" w:eastAsia="Calibri" w:hAnsi="Tahoma" w:cs="Tahoma"/>
                <w:sz w:val="20"/>
                <w:szCs w:val="20"/>
                <w:lang w:eastAsia="en-US"/>
              </w:rPr>
              <w:t>žnost řešení bezpečnostních zón</w:t>
            </w:r>
            <w:r>
              <w:rPr>
                <w:rFonts w:ascii="Tahoma" w:eastAsia="Calibri" w:hAnsi="Tahoma" w:cs="Tahoma"/>
                <w:sz w:val="20"/>
                <w:szCs w:val="20"/>
                <w:lang w:eastAsia="en-US"/>
              </w:rPr>
              <w:t xml:space="preserve"> - </w:t>
            </w:r>
            <w:r w:rsidRPr="004E4540">
              <w:rPr>
                <w:rFonts w:ascii="Tahoma" w:eastAsia="Calibri" w:hAnsi="Tahoma" w:cs="Tahoma"/>
                <w:sz w:val="20"/>
                <w:szCs w:val="20"/>
                <w:lang w:eastAsia="en-US"/>
              </w:rPr>
              <w:t xml:space="preserve">SW pro řízení a programování robota </w:t>
            </w:r>
            <w:r>
              <w:rPr>
                <w:rFonts w:ascii="Tahoma" w:eastAsia="Calibri" w:hAnsi="Tahoma" w:cs="Tahoma"/>
                <w:sz w:val="20"/>
                <w:szCs w:val="20"/>
                <w:lang w:eastAsia="en-US"/>
              </w:rPr>
              <w:t>bude umět zpracovat a bude</w:t>
            </w:r>
            <w:r w:rsidRPr="004E4540">
              <w:rPr>
                <w:rFonts w:ascii="Tahoma" w:eastAsia="Calibri" w:hAnsi="Tahoma" w:cs="Tahoma"/>
                <w:sz w:val="20"/>
                <w:szCs w:val="20"/>
                <w:lang w:eastAsia="en-US"/>
              </w:rPr>
              <w:t xml:space="preserve"> připraveno připojení s běžně používanými externími </w:t>
            </w:r>
            <w:r w:rsidRPr="00CA6006">
              <w:rPr>
                <w:rFonts w:ascii="Tahoma" w:eastAsia="Calibri" w:hAnsi="Tahoma" w:cs="Tahoma"/>
                <w:sz w:val="20"/>
                <w:szCs w:val="20"/>
                <w:lang w:eastAsia="en-US"/>
              </w:rPr>
              <w:t>bezpečnostními prvky</w:t>
            </w:r>
            <w:r w:rsidR="00CA6006">
              <w:rPr>
                <w:rFonts w:ascii="Tahoma" w:eastAsia="Calibri" w:hAnsi="Tahoma" w:cs="Tahoma"/>
                <w:sz w:val="20"/>
                <w:szCs w:val="20"/>
                <w:lang w:eastAsia="en-US"/>
              </w:rPr>
              <w:t xml:space="preserve"> </w:t>
            </w:r>
            <w:r w:rsidR="00EC5A20">
              <w:rPr>
                <w:rFonts w:ascii="Tahoma" w:eastAsia="Calibri" w:hAnsi="Tahoma" w:cs="Tahoma"/>
                <w:sz w:val="20"/>
                <w:szCs w:val="20"/>
                <w:lang w:eastAsia="en-US"/>
              </w:rPr>
              <w:t xml:space="preserve"> např. </w:t>
            </w:r>
            <w:r w:rsidRPr="00CA6006">
              <w:rPr>
                <w:rFonts w:ascii="Tahoma" w:eastAsia="Calibri" w:hAnsi="Tahoma" w:cs="Tahoma"/>
                <w:sz w:val="20"/>
                <w:szCs w:val="20"/>
                <w:lang w:eastAsia="en-US"/>
              </w:rPr>
              <w:t xml:space="preserve">světelné závory, scannery, bezpečnostními senzory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C826F6C"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2F971CE" w14:textId="77777777" w:rsidR="004E4540" w:rsidRPr="00172E9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E4540" w:rsidRPr="00793A0B" w14:paraId="7995F17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188D315" w14:textId="00329FD5" w:rsidR="004E3D2B" w:rsidRPr="001652F1" w:rsidRDefault="00CA6006" w:rsidP="00CA6006">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 xml:space="preserve">Řídicí systém robota </w:t>
            </w:r>
            <w:r w:rsidR="00720A31" w:rsidRPr="001652F1">
              <w:rPr>
                <w:rFonts w:ascii="Tahoma" w:eastAsia="Calibri" w:hAnsi="Tahoma" w:cs="Tahoma"/>
                <w:sz w:val="20"/>
                <w:szCs w:val="20"/>
                <w:lang w:eastAsia="en-US"/>
              </w:rPr>
              <w:t xml:space="preserve">a SW výbava </w:t>
            </w:r>
            <w:r w:rsidRPr="001652F1">
              <w:rPr>
                <w:rFonts w:ascii="Tahoma" w:eastAsia="Calibri" w:hAnsi="Tahoma" w:cs="Tahoma"/>
                <w:sz w:val="20"/>
                <w:szCs w:val="20"/>
                <w:lang w:eastAsia="en-US"/>
              </w:rPr>
              <w:t>bude</w:t>
            </w:r>
            <w:r w:rsidR="004E4540" w:rsidRPr="001652F1">
              <w:rPr>
                <w:rFonts w:ascii="Tahoma" w:eastAsia="Calibri" w:hAnsi="Tahoma" w:cs="Tahoma"/>
                <w:sz w:val="20"/>
                <w:szCs w:val="20"/>
                <w:lang w:eastAsia="en-US"/>
              </w:rPr>
              <w:t xml:space="preserve"> dispon</w:t>
            </w:r>
            <w:r w:rsidRPr="001652F1">
              <w:rPr>
                <w:rFonts w:ascii="Tahoma" w:eastAsia="Calibri" w:hAnsi="Tahoma" w:cs="Tahoma"/>
                <w:sz w:val="20"/>
                <w:szCs w:val="20"/>
                <w:lang w:eastAsia="en-US"/>
              </w:rPr>
              <w:t>ovat pokročilými f</w:t>
            </w:r>
            <w:r w:rsidR="004E4540" w:rsidRPr="001652F1">
              <w:rPr>
                <w:rFonts w:ascii="Tahoma" w:eastAsia="Calibri" w:hAnsi="Tahoma" w:cs="Tahoma"/>
                <w:sz w:val="20"/>
                <w:szCs w:val="20"/>
                <w:lang w:eastAsia="en-US"/>
              </w:rPr>
              <w:t>unkcemi pro řízení pohybu</w:t>
            </w:r>
            <w:r w:rsidR="00720A31" w:rsidRPr="001652F1">
              <w:rPr>
                <w:rFonts w:ascii="Tahoma" w:eastAsia="Calibri" w:hAnsi="Tahoma" w:cs="Tahoma"/>
                <w:sz w:val="20"/>
                <w:szCs w:val="20"/>
                <w:lang w:eastAsia="en-US"/>
              </w:rPr>
              <w:t xml:space="preserve"> ramene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916BAC7" w14:textId="77777777" w:rsidR="004E4540" w:rsidRPr="00830F51" w:rsidRDefault="004E4540" w:rsidP="004E4540">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8081838" w14:textId="77777777" w:rsidR="004E4540" w:rsidRPr="00172E96" w:rsidRDefault="004E4540" w:rsidP="004E4540">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4BE09DD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85D22E6" w14:textId="66CB71CF"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Ladění pohybu a polohy robota v kartézských souřadnicích (ladění tuhosti, zvolnění pohybu)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8107BBC"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B67E59E"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3DE3389E"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314FB5C" w14:textId="4CA0B3FC"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Sledování dopravníku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6FBA441"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ED9356C" w14:textId="77777777" w:rsidR="00720A31" w:rsidRPr="00172E96"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252D683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0FFCAB5" w14:textId="445A8A81"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Detekce kolize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0105C46"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EB086BB" w14:textId="77777777" w:rsidR="00720A31" w:rsidRPr="00172E96"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5F0CB9F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A04A50C" w14:textId="33FABCF2" w:rsidR="00720A31" w:rsidRPr="001652F1" w:rsidRDefault="00720A31" w:rsidP="001652F1">
            <w:pPr>
              <w:pStyle w:val="Odstavecseseznamem"/>
              <w:keepLines/>
              <w:numPr>
                <w:ilvl w:val="0"/>
                <w:numId w:val="15"/>
              </w:numPr>
              <w:tabs>
                <w:tab w:val="left" w:pos="421"/>
              </w:tabs>
              <w:spacing w:after="0" w:line="240" w:lineRule="auto"/>
              <w:ind w:left="314" w:hanging="142"/>
              <w:rPr>
                <w:rFonts w:ascii="Tahoma" w:eastAsia="Calibri" w:hAnsi="Tahoma" w:cs="Tahoma"/>
                <w:sz w:val="20"/>
                <w:szCs w:val="20"/>
                <w:lang w:eastAsia="en-US"/>
              </w:rPr>
            </w:pPr>
            <w:r w:rsidRPr="001652F1">
              <w:rPr>
                <w:rFonts w:ascii="Tahoma" w:eastAsia="Calibri" w:hAnsi="Tahoma" w:cs="Tahoma"/>
                <w:sz w:val="20"/>
                <w:szCs w:val="20"/>
                <w:lang w:eastAsia="en-US"/>
              </w:rPr>
              <w:t>Path Recovery – zpětný pohyb po zvolené                      trajektorii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F3CB085"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64CE57C" w14:textId="77777777" w:rsidR="00720A31" w:rsidRPr="00172E96"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067BF070"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646EC23" w14:textId="77777777" w:rsidR="00720A31" w:rsidRPr="00532A14" w:rsidRDefault="00720A31" w:rsidP="00720A31">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Multitasking</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9DD9F0E" w14:textId="77777777" w:rsidR="00720A3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62BB998"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10628C1C"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BC3A1AC" w14:textId="0A5E17E0" w:rsidR="00720A31" w:rsidRPr="00614CF8" w:rsidRDefault="00720A31" w:rsidP="00720A31">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 xml:space="preserve">Plnohodnotný SW pro ovládání, řízení a programování robotického ramene - Součástí dodávky bude kompletní SW platforma pro programování a parametrizaci robotického ramene a to jak pro přístup z ovládací jednotky ramene tak z externího PC/Laptop – </w:t>
            </w:r>
            <w:r w:rsidR="003A48A4" w:rsidRPr="00614CF8">
              <w:rPr>
                <w:rFonts w:ascii="Tahoma" w:eastAsia="Calibri" w:hAnsi="Tahoma" w:cs="Tahoma"/>
                <w:sz w:val="20"/>
                <w:szCs w:val="20"/>
                <w:lang w:eastAsia="en-US"/>
              </w:rPr>
              <w:t>(shodný s SW pro robotické rameno č. 4 - 50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B1E2B08" w14:textId="77777777" w:rsidR="00720A3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F65D328"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0C2C88F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FA5DB33" w14:textId="74B895A4" w:rsidR="00720A31" w:rsidRPr="00614CF8" w:rsidRDefault="00720A31" w:rsidP="003A48A4">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 xml:space="preserve">Součástí SW off-line řízení - SW výbava k plnohodnotnému ovládání a řízení v off-line režimu </w:t>
            </w:r>
            <w:r w:rsidR="003A48A4" w:rsidRPr="00614CF8">
              <w:rPr>
                <w:rFonts w:ascii="Tahoma" w:eastAsia="Calibri" w:hAnsi="Tahoma" w:cs="Tahoma"/>
                <w:sz w:val="20"/>
                <w:szCs w:val="20"/>
                <w:lang w:eastAsia="en-US"/>
              </w:rPr>
              <w:t>(shodný s SW pro robotické rameno č. 4 - 50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8D702E1" w14:textId="77777777" w:rsidR="00720A3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B9632ED"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4E2CA0CD"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390120D" w14:textId="5447D25B" w:rsidR="00720A31" w:rsidRPr="00614CF8" w:rsidRDefault="00720A31" w:rsidP="00720A31">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lastRenderedPageBreak/>
              <w:t xml:space="preserve">Součástí SW simulační prostředí - Obsahem SW systému robota musí být simulační prostředí pro vizuální simulaci rychlosti chodu ramene – pohyb z bodu A do B a projekci trajektorie, přičemž by v SW měly být zapracovány principy lineární, kruhové, kloubové interpolace </w:t>
            </w:r>
            <w:r w:rsidR="003A48A4" w:rsidRPr="00614CF8">
              <w:rPr>
                <w:rFonts w:ascii="Tahoma" w:eastAsia="Calibri" w:hAnsi="Tahoma" w:cs="Tahoma"/>
                <w:sz w:val="20"/>
                <w:szCs w:val="20"/>
                <w:lang w:eastAsia="en-US"/>
              </w:rPr>
              <w:t>(shodný s SW pro robotické rameno č. 4 - 50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91142C7"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63BC620"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50435388"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121B6E2" w14:textId="77777777" w:rsidR="00720A31" w:rsidRPr="00532A14" w:rsidRDefault="00720A31" w:rsidP="00720A31">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připojení kamery se zpracováním obrazu pro 2D a 3D úlohy</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SW výbava robota musí obsahovat podporu pro aplikaci strojového vidění/kamerového navádění.</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571D0D9"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65D905"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5276B247"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1E86385" w14:textId="77777777" w:rsidR="00720A31" w:rsidRPr="00532A14" w:rsidRDefault="00720A31" w:rsidP="00720A31">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přímého čtení a získávání provozních dat pro jednotlivé osy robota</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 xml:space="preserve">Řídící jednotka robota </w:t>
            </w:r>
            <w:r>
              <w:rPr>
                <w:rFonts w:ascii="Tahoma" w:eastAsia="Calibri" w:hAnsi="Tahoma" w:cs="Tahoma"/>
                <w:sz w:val="20"/>
                <w:szCs w:val="20"/>
                <w:lang w:eastAsia="en-US"/>
              </w:rPr>
              <w:t xml:space="preserve">bude umožňovat </w:t>
            </w:r>
            <w:r w:rsidRPr="00A933D7">
              <w:rPr>
                <w:rFonts w:ascii="Tahoma" w:eastAsia="Calibri" w:hAnsi="Tahoma" w:cs="Tahoma"/>
                <w:sz w:val="20"/>
                <w:szCs w:val="20"/>
                <w:lang w:eastAsia="en-US"/>
              </w:rPr>
              <w:t xml:space="preserve">přístup k provozním datům </w:t>
            </w:r>
            <w:r w:rsidRPr="00CA6006">
              <w:rPr>
                <w:rFonts w:ascii="Tahoma" w:eastAsia="Calibri" w:hAnsi="Tahoma" w:cs="Tahoma"/>
                <w:sz w:val="20"/>
                <w:szCs w:val="20"/>
                <w:lang w:eastAsia="en-US"/>
              </w:rPr>
              <w:t>robota přes TCP/IP přístup nebo přes komunikační rozhraní jednotky robota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B3EBA5D"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0803B7C"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12F1728B"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EA22A68" w14:textId="092AE578" w:rsidR="00720A31" w:rsidRPr="00720A31" w:rsidRDefault="00720A31" w:rsidP="00720A31">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Ovládací jednotka s min. 10 m komunikačním  kabelem pro programování a plnohodnotné ovládání ramene robota ke každému rameni zvlášť</w:t>
            </w:r>
            <w:r w:rsidR="008B63E0">
              <w:rPr>
                <w:rFonts w:ascii="Tahoma" w:eastAsia="Calibri" w:hAnsi="Tahoma" w:cs="Tahoma"/>
                <w:sz w:val="20"/>
                <w:szCs w:val="20"/>
                <w:lang w:eastAsia="en-US"/>
              </w:rPr>
              <w:t xml:space="preserve"> (tzn. celkově 3 ks ovládacích jednotek)</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E41AA34" w14:textId="2B90637C" w:rsidR="00720A31" w:rsidRPr="00830F51" w:rsidRDefault="00720A31" w:rsidP="006B7CDC">
            <w:pPr>
              <w:pStyle w:val="Odstavecseseznamem"/>
              <w:keepLines/>
              <w:spacing w:after="0" w:line="240" w:lineRule="auto"/>
              <w:ind w:left="0"/>
              <w:contextualSpacing w:val="0"/>
              <w:jc w:val="center"/>
              <w:rPr>
                <w:rFonts w:ascii="Tahoma" w:eastAsia="Calibri" w:hAnsi="Tahoma" w:cs="Tahoma"/>
                <w:sz w:val="20"/>
                <w:szCs w:val="20"/>
                <w:lang w:eastAsia="en-US"/>
              </w:rPr>
            </w:pPr>
            <w:r w:rsidRPr="00D647A8">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82B5F3C"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6323417B"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tcPr>
          <w:p w14:paraId="53C3E7A1" w14:textId="0CB8808A" w:rsidR="00720A31" w:rsidRDefault="00720A31" w:rsidP="00243FAC">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Robotická ramena č. 1, č. 2, č. 3 a rameno č. 4, jejich pohony a řízení, vč. pohonů a řízení pojezdové základny </w:t>
            </w:r>
            <w:r w:rsidR="00243FAC">
              <w:rPr>
                <w:rFonts w:ascii="Tahoma" w:eastAsia="Calibri" w:hAnsi="Tahoma" w:cs="Tahoma"/>
                <w:sz w:val="20"/>
                <w:szCs w:val="20"/>
                <w:lang w:eastAsia="en-US"/>
              </w:rPr>
              <w:t>požaduje zadavatel</w:t>
            </w:r>
            <w:r w:rsidRPr="00243FAC">
              <w:rPr>
                <w:rFonts w:ascii="Tahoma" w:eastAsia="Calibri" w:hAnsi="Tahoma" w:cs="Tahoma"/>
                <w:sz w:val="20"/>
                <w:szCs w:val="20"/>
                <w:lang w:eastAsia="en-US"/>
              </w:rPr>
              <w:t xml:space="preserve"> od stejného výrobce.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D9A00FA" w14:textId="77777777" w:rsidR="00720A31" w:rsidRPr="00830F51" w:rsidRDefault="00720A31" w:rsidP="00720A31">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8244978" w14:textId="77777777" w:rsidR="00720A31" w:rsidRDefault="00720A31" w:rsidP="00720A31">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bl>
    <w:p w14:paraId="5A93F10F" w14:textId="77777777" w:rsidR="00736ACF" w:rsidRDefault="00736ACF" w:rsidP="00736ACF">
      <w:pPr>
        <w:spacing w:before="120"/>
        <w:jc w:val="both"/>
        <w:rPr>
          <w:rFonts w:ascii="Tahoma" w:hAnsi="Tahoma" w:cs="Tahoma"/>
          <w:b/>
          <w:sz w:val="20"/>
          <w:szCs w:val="20"/>
        </w:rPr>
      </w:pPr>
    </w:p>
    <w:p w14:paraId="7893C36F" w14:textId="77777777" w:rsidR="00736ACF" w:rsidRPr="002F0CCE" w:rsidRDefault="00736ACF" w:rsidP="00736ACF">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w:t>
      </w:r>
      <w:r>
        <w:rPr>
          <w:rFonts w:ascii="Tahoma" w:hAnsi="Tahoma" w:cs="Tahoma"/>
          <w:b/>
          <w:sz w:val="20"/>
          <w:szCs w:val="20"/>
          <w:u w:val="single"/>
        </w:rPr>
        <w:t xml:space="preserve">ti </w:t>
      </w:r>
      <w:r w:rsidRPr="00736ACF">
        <w:rPr>
          <w:rFonts w:ascii="Tahoma" w:hAnsi="Tahoma" w:cs="Tahoma"/>
          <w:b/>
          <w:sz w:val="20"/>
          <w:szCs w:val="20"/>
          <w:u w:val="single"/>
        </w:rPr>
        <w:t xml:space="preserve">osé pro </w:t>
      </w:r>
      <w:r w:rsidR="002F0CCE" w:rsidRPr="002F0CCE">
        <w:rPr>
          <w:rFonts w:ascii="Tahoma" w:hAnsi="Tahoma" w:cs="Tahoma"/>
          <w:b/>
          <w:sz w:val="20"/>
          <w:szCs w:val="20"/>
          <w:u w:val="single"/>
        </w:rPr>
        <w:t>m</w:t>
      </w:r>
      <w:r w:rsidR="001004E8" w:rsidRPr="002F0CCE">
        <w:rPr>
          <w:rFonts w:ascii="Tahoma" w:hAnsi="Tahoma" w:cs="Tahoma"/>
          <w:b/>
          <w:sz w:val="20"/>
          <w:szCs w:val="20"/>
          <w:u w:val="single"/>
        </w:rPr>
        <w:t>anipulátor</w:t>
      </w:r>
    </w:p>
    <w:p w14:paraId="57BD643F" w14:textId="77777777" w:rsidR="00736ACF" w:rsidRPr="002F0CCE" w:rsidRDefault="00736ACF" w:rsidP="00736ACF">
      <w:pPr>
        <w:spacing w:before="120" w:after="0"/>
        <w:rPr>
          <w:rFonts w:ascii="Tahoma" w:hAnsi="Tahoma" w:cs="Tahoma"/>
          <w:b/>
          <w:sz w:val="20"/>
          <w:szCs w:val="20"/>
        </w:rPr>
      </w:pPr>
      <w:r w:rsidRPr="002F0CCE">
        <w:rPr>
          <w:rFonts w:ascii="Tahoma" w:hAnsi="Tahoma" w:cs="Tahoma"/>
          <w:b/>
          <w:sz w:val="20"/>
          <w:szCs w:val="20"/>
        </w:rPr>
        <w:t>Výrobce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17BBA685" w14:textId="77777777" w:rsidR="00736ACF" w:rsidRPr="002F0CCE" w:rsidRDefault="00736ACF" w:rsidP="00736ACF">
      <w:pPr>
        <w:spacing w:after="0"/>
        <w:rPr>
          <w:rFonts w:ascii="Tahoma" w:hAnsi="Tahoma" w:cs="Tahoma"/>
          <w:sz w:val="20"/>
          <w:szCs w:val="20"/>
        </w:rPr>
      </w:pPr>
      <w:r w:rsidRPr="002F0CCE">
        <w:rPr>
          <w:rFonts w:ascii="Tahoma" w:hAnsi="Tahoma" w:cs="Tahoma"/>
          <w:b/>
          <w:sz w:val="20"/>
          <w:szCs w:val="20"/>
        </w:rPr>
        <w:t>Přesné typové označení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14F009CC" w14:textId="77777777" w:rsidR="00736ACF" w:rsidRPr="002F0CCE" w:rsidRDefault="00736ACF" w:rsidP="00736ACF">
      <w:pPr>
        <w:spacing w:after="0"/>
        <w:jc w:val="both"/>
        <w:rPr>
          <w:rFonts w:ascii="Tahoma" w:hAnsi="Tahoma" w:cs="Tahoma"/>
          <w:bCs/>
          <w:sz w:val="20"/>
          <w:szCs w:val="20"/>
        </w:rPr>
      </w:pPr>
      <w:r w:rsidRPr="002F0CCE">
        <w:rPr>
          <w:rFonts w:ascii="Tahoma" w:hAnsi="Tahoma" w:cs="Tahoma"/>
          <w:b/>
          <w:bCs/>
          <w:sz w:val="20"/>
          <w:szCs w:val="20"/>
        </w:rPr>
        <w:t xml:space="preserve">Počet kusů: </w:t>
      </w:r>
      <w:r w:rsidRPr="002F0CCE">
        <w:rPr>
          <w:rFonts w:ascii="Tahoma" w:hAnsi="Tahoma" w:cs="Tahoma"/>
          <w:bCs/>
          <w:sz w:val="20"/>
          <w:szCs w:val="20"/>
        </w:rPr>
        <w:tab/>
        <w:t xml:space="preserve">1 ks </w:t>
      </w:r>
    </w:p>
    <w:p w14:paraId="43273A52" w14:textId="77777777" w:rsidR="00736ACF" w:rsidRPr="00793A0B" w:rsidRDefault="00736ACF" w:rsidP="00736ACF">
      <w:pPr>
        <w:spacing w:before="120"/>
        <w:jc w:val="both"/>
        <w:rPr>
          <w:rFonts w:ascii="Tahoma" w:hAnsi="Tahoma" w:cs="Tahoma"/>
          <w:b/>
          <w:sz w:val="20"/>
          <w:szCs w:val="20"/>
        </w:rPr>
      </w:pPr>
      <w:r w:rsidRPr="002F0CCE">
        <w:rPr>
          <w:rFonts w:ascii="Tahoma" w:hAnsi="Tahoma" w:cs="Tahoma"/>
          <w:b/>
          <w:sz w:val="20"/>
          <w:szCs w:val="20"/>
        </w:rPr>
        <w:t>Vertikální robotické rameno 6-</w:t>
      </w:r>
      <w:r w:rsidR="001004E8" w:rsidRPr="002F0CCE">
        <w:rPr>
          <w:rFonts w:ascii="Tahoma" w:hAnsi="Tahoma" w:cs="Tahoma"/>
          <w:b/>
          <w:sz w:val="20"/>
          <w:szCs w:val="20"/>
        </w:rPr>
        <w:t xml:space="preserve">ti </w:t>
      </w:r>
      <w:r w:rsidRPr="002F0CCE">
        <w:rPr>
          <w:rFonts w:ascii="Tahoma" w:hAnsi="Tahoma" w:cs="Tahoma"/>
          <w:b/>
          <w:sz w:val="20"/>
          <w:szCs w:val="20"/>
        </w:rPr>
        <w:t xml:space="preserve">osé pro </w:t>
      </w:r>
      <w:r w:rsidR="002F0CCE" w:rsidRPr="002F0CCE">
        <w:rPr>
          <w:rFonts w:ascii="Tahoma" w:hAnsi="Tahoma" w:cs="Tahoma"/>
          <w:b/>
          <w:sz w:val="20"/>
          <w:szCs w:val="20"/>
        </w:rPr>
        <w:t>m</w:t>
      </w:r>
      <w:r w:rsidR="001004E8" w:rsidRPr="002F0CCE">
        <w:rPr>
          <w:rFonts w:ascii="Tahoma" w:hAnsi="Tahoma" w:cs="Tahoma"/>
          <w:b/>
          <w:sz w:val="20"/>
          <w:szCs w:val="20"/>
        </w:rPr>
        <w:t>anipulátor</w:t>
      </w:r>
      <w:r w:rsidRPr="002F0CCE">
        <w:rPr>
          <w:rFonts w:ascii="Tahoma" w:hAnsi="Tahoma" w:cs="Tahoma"/>
          <w:b/>
          <w:sz w:val="20"/>
          <w:szCs w:val="20"/>
        </w:rPr>
        <w:t xml:space="preserve">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95"/>
        <w:gridCol w:w="2824"/>
      </w:tblGrid>
      <w:tr w:rsidR="00736ACF" w:rsidRPr="00793A0B" w14:paraId="57ADD8AA" w14:textId="77777777" w:rsidTr="001652F1">
        <w:trPr>
          <w:trHeight w:val="1158"/>
          <w:jc w:val="center"/>
        </w:trPr>
        <w:tc>
          <w:tcPr>
            <w:tcW w:w="424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2F538ED" w14:textId="77777777" w:rsidR="00736ACF" w:rsidRPr="00793A0B" w:rsidRDefault="00736ACF" w:rsidP="001004E8">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Základní technické parametry</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495AD79" w14:textId="77777777" w:rsidR="00736ACF" w:rsidRPr="00073209" w:rsidRDefault="00736ACF" w:rsidP="001004E8">
            <w:pPr>
              <w:keepLines/>
              <w:widowControl w:val="0"/>
              <w:suppressAutoHyphens/>
              <w:spacing w:after="0" w:line="240" w:lineRule="auto"/>
              <w:jc w:val="center"/>
              <w:rPr>
                <w:rFonts w:ascii="Tahoma" w:eastAsia="DejaVu Sans" w:hAnsi="Tahoma" w:cs="Tahoma"/>
                <w:b/>
                <w:kern w:val="1"/>
                <w:sz w:val="20"/>
                <w:szCs w:val="20"/>
                <w:lang w:eastAsia="ar-SA"/>
              </w:rPr>
            </w:pPr>
            <w:r w:rsidRPr="00073209">
              <w:rPr>
                <w:rFonts w:ascii="Tahoma" w:eastAsia="DejaVu Sans" w:hAnsi="Tahoma" w:cs="Tahoma"/>
                <w:b/>
                <w:kern w:val="1"/>
                <w:sz w:val="20"/>
                <w:szCs w:val="20"/>
                <w:lang w:eastAsia="ar-SA"/>
              </w:rPr>
              <w:t>Minimální požadované hodnoty – musí být splněno!</w:t>
            </w:r>
          </w:p>
        </w:tc>
        <w:tc>
          <w:tcPr>
            <w:tcW w:w="28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D2CB87A" w14:textId="77777777" w:rsidR="00736ACF" w:rsidRPr="00793A0B" w:rsidRDefault="00736ACF" w:rsidP="001004E8">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Hodnota nabízené</w:t>
            </w:r>
            <w:r>
              <w:rPr>
                <w:rFonts w:ascii="Tahoma" w:eastAsia="DejaVu Sans" w:hAnsi="Tahoma" w:cs="Tahoma"/>
                <w:b/>
                <w:kern w:val="1"/>
                <w:sz w:val="20"/>
                <w:szCs w:val="20"/>
                <w:lang w:eastAsia="ar-SA"/>
              </w:rPr>
              <w:t>ho přístroje</w:t>
            </w:r>
          </w:p>
        </w:tc>
      </w:tr>
      <w:tr w:rsidR="00736ACF" w:rsidRPr="00793A0B" w14:paraId="53CBFB3B"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35DE260" w14:textId="77777777" w:rsidR="00736ACF" w:rsidRPr="00E74E02" w:rsidRDefault="001004E8" w:rsidP="001004E8">
            <w:pPr>
              <w:keepLines/>
              <w:tabs>
                <w:tab w:val="left" w:pos="421"/>
              </w:tabs>
              <w:spacing w:after="0" w:line="240" w:lineRule="auto"/>
              <w:rPr>
                <w:rFonts w:ascii="Tahoma" w:eastAsia="Calibri" w:hAnsi="Tahoma" w:cs="Tahoma"/>
                <w:sz w:val="20"/>
                <w:szCs w:val="20"/>
                <w:lang w:eastAsia="en-US"/>
              </w:rPr>
            </w:pPr>
            <w:r w:rsidRPr="001004E8">
              <w:rPr>
                <w:rFonts w:ascii="Tahoma" w:eastAsia="Calibri" w:hAnsi="Tahoma" w:cs="Tahoma"/>
                <w:sz w:val="20"/>
                <w:szCs w:val="20"/>
                <w:lang w:eastAsia="en-US"/>
              </w:rPr>
              <w:t>Rameno umístěné na lineární pojezdovou základnu s pohonem řízeným jako 7 - má osa ramene robota</w:t>
            </w:r>
          </w:p>
        </w:tc>
        <w:tc>
          <w:tcPr>
            <w:tcW w:w="1995" w:type="dxa"/>
            <w:tcBorders>
              <w:top w:val="single" w:sz="4" w:space="0" w:color="auto"/>
              <w:left w:val="single" w:sz="4" w:space="0" w:color="auto"/>
              <w:bottom w:val="single" w:sz="4" w:space="0" w:color="auto"/>
              <w:right w:val="single" w:sz="4" w:space="0" w:color="auto"/>
            </w:tcBorders>
            <w:vAlign w:val="center"/>
          </w:tcPr>
          <w:p w14:paraId="03C256F1"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18E1BC3"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004E8" w:rsidRPr="00793A0B" w14:paraId="42937095"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371D5C8" w14:textId="77777777" w:rsidR="001004E8" w:rsidRPr="001004E8" w:rsidRDefault="001004E8" w:rsidP="001004E8">
            <w:pPr>
              <w:keepLines/>
              <w:tabs>
                <w:tab w:val="left" w:pos="421"/>
              </w:tabs>
              <w:spacing w:after="0" w:line="240" w:lineRule="auto"/>
              <w:rPr>
                <w:rFonts w:ascii="Tahoma" w:eastAsia="Calibri" w:hAnsi="Tahoma" w:cs="Tahoma"/>
                <w:sz w:val="20"/>
                <w:szCs w:val="20"/>
                <w:lang w:eastAsia="en-US"/>
              </w:rPr>
            </w:pPr>
            <w:r w:rsidRPr="001004E8">
              <w:rPr>
                <w:rFonts w:ascii="Tahoma" w:eastAsia="Calibri" w:hAnsi="Tahoma" w:cs="Tahoma"/>
                <w:sz w:val="20"/>
                <w:szCs w:val="20"/>
                <w:lang w:eastAsia="en-US"/>
              </w:rPr>
              <w:t>Vertikální</w:t>
            </w:r>
            <w:r>
              <w:rPr>
                <w:rFonts w:ascii="Tahoma" w:eastAsia="Calibri" w:hAnsi="Tahoma" w:cs="Tahoma"/>
                <w:sz w:val="20"/>
                <w:szCs w:val="20"/>
                <w:lang w:eastAsia="en-US"/>
              </w:rPr>
              <w:t xml:space="preserve"> </w:t>
            </w:r>
            <w:r w:rsidRPr="001004E8">
              <w:rPr>
                <w:rFonts w:ascii="Tahoma" w:eastAsia="Calibri" w:hAnsi="Tahoma" w:cs="Tahoma"/>
                <w:sz w:val="20"/>
                <w:szCs w:val="20"/>
                <w:lang w:eastAsia="en-US"/>
              </w:rPr>
              <w:t>-</w:t>
            </w:r>
            <w:r>
              <w:rPr>
                <w:rFonts w:ascii="Tahoma" w:eastAsia="Calibri" w:hAnsi="Tahoma" w:cs="Tahoma"/>
                <w:sz w:val="20"/>
                <w:szCs w:val="20"/>
                <w:lang w:eastAsia="en-US"/>
              </w:rPr>
              <w:t xml:space="preserve"> </w:t>
            </w:r>
            <w:r w:rsidRPr="001004E8">
              <w:rPr>
                <w:rFonts w:ascii="Tahoma" w:eastAsia="Calibri" w:hAnsi="Tahoma" w:cs="Tahoma"/>
                <w:sz w:val="20"/>
                <w:szCs w:val="20"/>
                <w:lang w:eastAsia="en-US"/>
              </w:rPr>
              <w:t>sériové rameno 6-osé</w:t>
            </w:r>
          </w:p>
        </w:tc>
        <w:tc>
          <w:tcPr>
            <w:tcW w:w="1995" w:type="dxa"/>
            <w:tcBorders>
              <w:top w:val="single" w:sz="4" w:space="0" w:color="auto"/>
              <w:left w:val="single" w:sz="4" w:space="0" w:color="auto"/>
              <w:bottom w:val="single" w:sz="4" w:space="0" w:color="auto"/>
              <w:right w:val="single" w:sz="4" w:space="0" w:color="auto"/>
            </w:tcBorders>
            <w:vAlign w:val="center"/>
          </w:tcPr>
          <w:p w14:paraId="51234135" w14:textId="77777777" w:rsidR="001004E8" w:rsidRDefault="001004E8" w:rsidP="001004E8">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0896924" w14:textId="77777777" w:rsidR="001004E8" w:rsidRDefault="001004E8"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22EA9BEA"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D52CA30" w14:textId="77777777" w:rsidR="00736ACF" w:rsidRPr="004E4540" w:rsidRDefault="00736ACF" w:rsidP="001004E8">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Radius dosahu - </w:t>
            </w:r>
            <w:r w:rsidRPr="004E4540">
              <w:rPr>
                <w:rFonts w:ascii="Tahoma" w:eastAsia="Calibri" w:hAnsi="Tahoma" w:cs="Tahoma"/>
                <w:sz w:val="20"/>
                <w:szCs w:val="20"/>
                <w:lang w:eastAsia="en-US"/>
              </w:rPr>
              <w:t>minimální poloměr dosahu pracovní plochy</w:t>
            </w:r>
          </w:p>
        </w:tc>
        <w:tc>
          <w:tcPr>
            <w:tcW w:w="1995" w:type="dxa"/>
            <w:tcBorders>
              <w:top w:val="single" w:sz="4" w:space="0" w:color="auto"/>
              <w:left w:val="single" w:sz="4" w:space="0" w:color="auto"/>
              <w:bottom w:val="single" w:sz="4" w:space="0" w:color="auto"/>
              <w:right w:val="single" w:sz="4" w:space="0" w:color="auto"/>
            </w:tcBorders>
            <w:vAlign w:val="center"/>
          </w:tcPr>
          <w:p w14:paraId="5C2366E8" w14:textId="77777777" w:rsidR="00736ACF" w:rsidRPr="00073209" w:rsidRDefault="001004E8" w:rsidP="00EC5A20">
            <w:pPr>
              <w:pStyle w:val="Odstavecseseznamem"/>
              <w:keepLines/>
              <w:spacing w:after="0" w:line="240" w:lineRule="auto"/>
              <w:ind w:left="0"/>
              <w:contextualSpacing w:val="0"/>
              <w:jc w:val="center"/>
              <w:rPr>
                <w:rFonts w:ascii="Tahoma" w:eastAsia="Calibri" w:hAnsi="Tahoma" w:cs="Tahoma"/>
                <w:iCs/>
                <w:sz w:val="20"/>
                <w:szCs w:val="20"/>
                <w:lang w:eastAsia="en-US"/>
              </w:rPr>
            </w:pPr>
            <w:r w:rsidRPr="00243FAC">
              <w:rPr>
                <w:rFonts w:ascii="Tahoma" w:eastAsia="Calibri" w:hAnsi="Tahoma" w:cs="Tahoma"/>
                <w:iCs/>
                <w:sz w:val="20"/>
                <w:szCs w:val="20"/>
                <w:lang w:eastAsia="en-US"/>
              </w:rPr>
              <w:t>≥ 1</w:t>
            </w:r>
            <w:r w:rsidR="00EC5A20" w:rsidRPr="00243FAC">
              <w:rPr>
                <w:rFonts w:ascii="Tahoma" w:eastAsia="Calibri" w:hAnsi="Tahoma" w:cs="Tahoma"/>
                <w:iCs/>
                <w:sz w:val="20"/>
                <w:szCs w:val="20"/>
                <w:lang w:eastAsia="en-US"/>
              </w:rPr>
              <w:t>090</w:t>
            </w:r>
            <w:r w:rsidR="00736ACF" w:rsidRPr="00243FAC">
              <w:rPr>
                <w:rFonts w:ascii="Tahoma" w:eastAsia="Calibri" w:hAnsi="Tahoma" w:cs="Tahoma"/>
                <w:iCs/>
                <w:sz w:val="20"/>
                <w:szCs w:val="20"/>
                <w:lang w:eastAsia="en-US"/>
              </w:rPr>
              <w:t xml:space="preserve"> mm</w:t>
            </w:r>
          </w:p>
        </w:tc>
        <w:tc>
          <w:tcPr>
            <w:tcW w:w="2824" w:type="dxa"/>
            <w:tcBorders>
              <w:top w:val="single" w:sz="4" w:space="0" w:color="auto"/>
              <w:left w:val="single" w:sz="4" w:space="0" w:color="auto"/>
              <w:bottom w:val="single" w:sz="4" w:space="0" w:color="auto"/>
              <w:right w:val="single" w:sz="4" w:space="0" w:color="auto"/>
            </w:tcBorders>
            <w:vAlign w:val="center"/>
          </w:tcPr>
          <w:p w14:paraId="552FB975"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736ACF" w:rsidRPr="00793A0B" w14:paraId="7011970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D6C34C1" w14:textId="77777777" w:rsidR="00736ACF" w:rsidRPr="004E4540" w:rsidRDefault="00736ACF" w:rsidP="001004E8">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Nosnost ramene - </w:t>
            </w:r>
            <w:r w:rsidRPr="004E4540">
              <w:rPr>
                <w:rFonts w:ascii="Tahoma" w:eastAsia="Calibri" w:hAnsi="Tahoma" w:cs="Tahoma"/>
                <w:sz w:val="20"/>
                <w:szCs w:val="20"/>
                <w:lang w:eastAsia="en-US"/>
              </w:rPr>
              <w:t>minimální požadovaná nosnost ramene</w:t>
            </w:r>
          </w:p>
        </w:tc>
        <w:tc>
          <w:tcPr>
            <w:tcW w:w="1995" w:type="dxa"/>
            <w:tcBorders>
              <w:top w:val="single" w:sz="4" w:space="0" w:color="auto"/>
              <w:left w:val="single" w:sz="4" w:space="0" w:color="auto"/>
              <w:bottom w:val="single" w:sz="4" w:space="0" w:color="auto"/>
              <w:right w:val="single" w:sz="4" w:space="0" w:color="auto"/>
            </w:tcBorders>
            <w:vAlign w:val="center"/>
          </w:tcPr>
          <w:p w14:paraId="5B30944C" w14:textId="77777777" w:rsidR="00736ACF" w:rsidRPr="00630961" w:rsidRDefault="00736ACF" w:rsidP="001004E8">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sidRPr="00CC70E6">
              <w:rPr>
                <w:rFonts w:ascii="Tahoma" w:eastAsia="Calibri" w:hAnsi="Tahoma" w:cs="Tahoma"/>
                <w:iCs/>
                <w:sz w:val="20"/>
                <w:szCs w:val="20"/>
                <w:lang w:eastAsia="en-US"/>
              </w:rPr>
              <w:t xml:space="preserve">≥ </w:t>
            </w:r>
            <w:r w:rsidR="001004E8">
              <w:rPr>
                <w:rFonts w:ascii="Tahoma" w:eastAsia="Calibri" w:hAnsi="Tahoma" w:cs="Tahoma"/>
                <w:iCs/>
                <w:sz w:val="20"/>
                <w:szCs w:val="20"/>
                <w:lang w:eastAsia="en-US"/>
              </w:rPr>
              <w:t>8</w:t>
            </w:r>
            <w:r>
              <w:rPr>
                <w:rFonts w:ascii="Tahoma" w:eastAsia="Calibri" w:hAnsi="Tahoma" w:cs="Tahoma"/>
                <w:iCs/>
                <w:sz w:val="20"/>
                <w:szCs w:val="20"/>
                <w:lang w:eastAsia="en-US"/>
              </w:rPr>
              <w:t xml:space="preserve"> kg</w:t>
            </w:r>
          </w:p>
        </w:tc>
        <w:tc>
          <w:tcPr>
            <w:tcW w:w="2824" w:type="dxa"/>
            <w:tcBorders>
              <w:top w:val="single" w:sz="4" w:space="0" w:color="auto"/>
              <w:left w:val="single" w:sz="4" w:space="0" w:color="auto"/>
              <w:bottom w:val="single" w:sz="4" w:space="0" w:color="auto"/>
              <w:right w:val="single" w:sz="4" w:space="0" w:color="auto"/>
            </w:tcBorders>
            <w:vAlign w:val="center"/>
          </w:tcPr>
          <w:p w14:paraId="71B60CAF"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736ACF" w:rsidRPr="00793A0B" w14:paraId="554A3E32"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DDCA2C4" w14:textId="77777777" w:rsidR="00736ACF" w:rsidRPr="00243FAC" w:rsidRDefault="00E60E70" w:rsidP="00DB5B69">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Opakovatelná přesnost (Position Repeatibility) </w:t>
            </w:r>
            <w:r w:rsidR="00DB5B69" w:rsidRPr="00243FAC">
              <w:rPr>
                <w:rFonts w:ascii="Tahoma" w:eastAsia="Calibri" w:hAnsi="Tahoma" w:cs="Tahoma"/>
                <w:sz w:val="20"/>
                <w:szCs w:val="20"/>
                <w:lang w:eastAsia="en-US"/>
              </w:rPr>
              <w:t>(mm)</w:t>
            </w:r>
            <w:r w:rsidR="008A31B9" w:rsidRPr="00243FAC">
              <w:rPr>
                <w:rFonts w:ascii="Tahoma" w:eastAsia="Calibri" w:hAnsi="Tahoma" w:cs="Tahoma"/>
                <w:sz w:val="20"/>
                <w:szCs w:val="20"/>
                <w:lang w:eastAsia="en-US"/>
              </w:rPr>
              <w:t xml:space="preserve"> </w:t>
            </w:r>
            <w:r w:rsidR="00736ACF" w:rsidRPr="00243FAC">
              <w:rPr>
                <w:rFonts w:ascii="Tahoma" w:eastAsia="Calibri" w:hAnsi="Tahoma" w:cs="Tahoma"/>
                <w:sz w:val="20"/>
                <w:szCs w:val="20"/>
                <w:lang w:eastAsia="en-US"/>
              </w:rPr>
              <w:t xml:space="preserve">- </w:t>
            </w:r>
            <w:r w:rsidR="00EC5A20" w:rsidRPr="00243FAC">
              <w:rPr>
                <w:rFonts w:ascii="Tahoma" w:eastAsia="Calibri" w:hAnsi="Tahoma" w:cs="Tahoma"/>
                <w:sz w:val="20"/>
                <w:szCs w:val="20"/>
                <w:lang w:eastAsia="en-US"/>
              </w:rPr>
              <w:t>z</w:t>
            </w:r>
            <w:r w:rsidR="00170932" w:rsidRPr="00243FAC">
              <w:rPr>
                <w:rFonts w:ascii="Tahoma" w:eastAsia="Calibri" w:hAnsi="Tahoma" w:cs="Tahoma"/>
                <w:sz w:val="20"/>
                <w:szCs w:val="20"/>
                <w:lang w:eastAsia="en-US"/>
              </w:rPr>
              <w:t xml:space="preserve"> pohledu přesnosti chodu ramene robota po trajektorii je pro požadovaný typ robotického ramene nutným požadavkem a podmínkou pohybu ramene pracovat s opakovatelnou přesností </w:t>
            </w:r>
            <w:r w:rsidR="00DB5B69" w:rsidRPr="00243FAC">
              <w:rPr>
                <w:rFonts w:ascii="Tahoma" w:eastAsia="Calibri" w:hAnsi="Tahoma" w:cs="Tahoma"/>
                <w:sz w:val="20"/>
                <w:szCs w:val="20"/>
                <w:lang w:eastAsia="en-US"/>
              </w:rPr>
              <w:t xml:space="preserve">najetí do bodu </w:t>
            </w:r>
            <w:r w:rsidR="00170932" w:rsidRPr="00243FAC">
              <w:rPr>
                <w:rFonts w:ascii="Tahoma" w:eastAsia="Calibri" w:hAnsi="Tahoma" w:cs="Tahoma"/>
                <w:sz w:val="20"/>
                <w:szCs w:val="20"/>
                <w:lang w:eastAsia="en-US"/>
              </w:rPr>
              <w:t>min</w:t>
            </w:r>
            <w:r w:rsidR="00DB5B69" w:rsidRPr="00243FAC">
              <w:rPr>
                <w:rFonts w:ascii="Tahoma" w:eastAsia="Calibri" w:hAnsi="Tahoma" w:cs="Tahoma"/>
                <w:sz w:val="20"/>
                <w:szCs w:val="20"/>
                <w:lang w:eastAsia="en-US"/>
              </w:rPr>
              <w:t>imálně</w:t>
            </w:r>
            <w:r w:rsidR="00170932" w:rsidRPr="00243FAC">
              <w:rPr>
                <w:rFonts w:ascii="Tahoma" w:eastAsia="Calibri" w:hAnsi="Tahoma" w:cs="Tahoma"/>
                <w:sz w:val="20"/>
                <w:szCs w:val="20"/>
                <w:lang w:eastAsia="en-US"/>
              </w:rPr>
              <w:t xml:space="preserve"> ±0.05 mm</w:t>
            </w:r>
          </w:p>
        </w:tc>
        <w:tc>
          <w:tcPr>
            <w:tcW w:w="1995" w:type="dxa"/>
            <w:tcBorders>
              <w:top w:val="single" w:sz="4" w:space="0" w:color="auto"/>
              <w:left w:val="single" w:sz="4" w:space="0" w:color="auto"/>
              <w:bottom w:val="single" w:sz="4" w:space="0" w:color="auto"/>
              <w:right w:val="single" w:sz="4" w:space="0" w:color="auto"/>
            </w:tcBorders>
            <w:vAlign w:val="center"/>
          </w:tcPr>
          <w:p w14:paraId="445D1956" w14:textId="1E83EF1A" w:rsidR="00736ACF" w:rsidRPr="00243FAC" w:rsidRDefault="008A5FC9" w:rsidP="00EC5A20">
            <w:pPr>
              <w:pStyle w:val="Odstavecseseznamem"/>
              <w:keepLines/>
              <w:spacing w:after="0" w:line="240" w:lineRule="auto"/>
              <w:ind w:left="39"/>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xml:space="preserve">min. </w:t>
            </w:r>
            <w:r w:rsidR="00736ACF" w:rsidRPr="0060487F">
              <w:rPr>
                <w:rFonts w:ascii="Tahoma" w:eastAsia="Calibri" w:hAnsi="Tahoma" w:cs="Tahoma"/>
                <w:iCs/>
                <w:sz w:val="20"/>
                <w:szCs w:val="20"/>
                <w:lang w:eastAsia="en-US"/>
              </w:rPr>
              <w:t>± 0.05</w:t>
            </w:r>
            <w:r w:rsidR="00736ACF" w:rsidRPr="00243FAC">
              <w:rPr>
                <w:rFonts w:ascii="Tahoma" w:eastAsia="Calibri" w:hAnsi="Tahoma" w:cs="Tahoma"/>
                <w:iCs/>
                <w:sz w:val="20"/>
                <w:szCs w:val="20"/>
                <w:lang w:eastAsia="en-US"/>
              </w:rPr>
              <w:t xml:space="preserve"> mm</w:t>
            </w:r>
          </w:p>
        </w:tc>
        <w:tc>
          <w:tcPr>
            <w:tcW w:w="2824" w:type="dxa"/>
            <w:tcBorders>
              <w:top w:val="single" w:sz="4" w:space="0" w:color="auto"/>
              <w:left w:val="single" w:sz="4" w:space="0" w:color="auto"/>
              <w:bottom w:val="single" w:sz="4" w:space="0" w:color="auto"/>
              <w:right w:val="single" w:sz="4" w:space="0" w:color="auto"/>
            </w:tcBorders>
            <w:vAlign w:val="center"/>
          </w:tcPr>
          <w:p w14:paraId="42A1D3E1"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736ACF" w:rsidRPr="00793A0B" w14:paraId="4C4F2434"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C40EDBE" w14:textId="77777777" w:rsidR="00736ACF" w:rsidRPr="00243FAC" w:rsidRDefault="00736ACF" w:rsidP="001004E8">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Stupeň krytí robota</w:t>
            </w:r>
          </w:p>
        </w:tc>
        <w:tc>
          <w:tcPr>
            <w:tcW w:w="1995" w:type="dxa"/>
            <w:tcBorders>
              <w:top w:val="single" w:sz="4" w:space="0" w:color="auto"/>
              <w:left w:val="single" w:sz="4" w:space="0" w:color="auto"/>
              <w:bottom w:val="single" w:sz="4" w:space="0" w:color="auto"/>
              <w:right w:val="single" w:sz="4" w:space="0" w:color="auto"/>
            </w:tcBorders>
            <w:vAlign w:val="center"/>
          </w:tcPr>
          <w:p w14:paraId="01ED42E1" w14:textId="77777777" w:rsidR="00736ACF" w:rsidRPr="00630961" w:rsidRDefault="00736ACF" w:rsidP="001004E8">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Pr>
                <w:rFonts w:ascii="Tahoma" w:eastAsia="Calibri" w:hAnsi="Tahoma" w:cs="Tahoma"/>
                <w:sz w:val="20"/>
                <w:szCs w:val="20"/>
                <w:lang w:eastAsia="en-US"/>
              </w:rPr>
              <w:t>min. IP40</w:t>
            </w:r>
          </w:p>
        </w:tc>
        <w:tc>
          <w:tcPr>
            <w:tcW w:w="2824" w:type="dxa"/>
            <w:tcBorders>
              <w:top w:val="single" w:sz="4" w:space="0" w:color="auto"/>
              <w:left w:val="single" w:sz="4" w:space="0" w:color="auto"/>
              <w:bottom w:val="single" w:sz="4" w:space="0" w:color="auto"/>
              <w:right w:val="single" w:sz="4" w:space="0" w:color="auto"/>
            </w:tcBorders>
            <w:vAlign w:val="center"/>
          </w:tcPr>
          <w:p w14:paraId="062B75B4" w14:textId="77777777" w:rsidR="00736ACF" w:rsidRPr="00793A0B"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736ACF" w:rsidRPr="00793A0B" w14:paraId="66E0C8DA"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32CB700" w14:textId="32A59102" w:rsidR="00736ACF" w:rsidRPr="00243FAC" w:rsidRDefault="00736ACF" w:rsidP="000D4CC2">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lastRenderedPageBreak/>
              <w:t>Říd</w:t>
            </w:r>
            <w:r w:rsidR="00EC5A20" w:rsidRPr="00243FAC">
              <w:rPr>
                <w:rFonts w:ascii="Tahoma" w:eastAsia="Calibri" w:hAnsi="Tahoma" w:cs="Tahoma"/>
                <w:sz w:val="20"/>
                <w:szCs w:val="20"/>
                <w:lang w:eastAsia="en-US"/>
              </w:rPr>
              <w:t>i</w:t>
            </w:r>
            <w:r w:rsidRPr="00243FAC">
              <w:rPr>
                <w:rFonts w:ascii="Tahoma" w:eastAsia="Calibri" w:hAnsi="Tahoma" w:cs="Tahoma"/>
                <w:sz w:val="20"/>
                <w:szCs w:val="20"/>
                <w:lang w:eastAsia="en-US"/>
              </w:rPr>
              <w:t xml:space="preserve">cí jednotka robota </w:t>
            </w:r>
            <w:r w:rsidR="00170932" w:rsidRPr="00243FAC">
              <w:rPr>
                <w:rFonts w:ascii="Tahoma" w:eastAsia="Calibri" w:hAnsi="Tahoma" w:cs="Tahoma"/>
                <w:sz w:val="20"/>
                <w:szCs w:val="20"/>
                <w:lang w:eastAsia="en-US"/>
              </w:rPr>
              <w:t>typ jednoskříňový –</w:t>
            </w:r>
            <w:r w:rsidRPr="00243FAC">
              <w:rPr>
                <w:rFonts w:ascii="Tahoma" w:eastAsia="Calibri" w:hAnsi="Tahoma" w:cs="Tahoma"/>
                <w:sz w:val="20"/>
                <w:szCs w:val="20"/>
                <w:lang w:eastAsia="en-US"/>
              </w:rPr>
              <w:t xml:space="preserve"> </w:t>
            </w:r>
            <w:r w:rsidR="00170932" w:rsidRPr="00243FAC">
              <w:rPr>
                <w:rFonts w:ascii="Tahoma" w:eastAsia="Calibri" w:hAnsi="Tahoma" w:cs="Tahoma"/>
                <w:sz w:val="20"/>
                <w:szCs w:val="20"/>
                <w:lang w:eastAsia="en-US"/>
              </w:rPr>
              <w:t xml:space="preserve">Zadavatel požaduje dodat takový typ </w:t>
            </w:r>
            <w:r w:rsidR="00243FAC" w:rsidRPr="00243FAC">
              <w:rPr>
                <w:rFonts w:ascii="Tahoma" w:eastAsia="Calibri" w:hAnsi="Tahoma" w:cs="Tahoma"/>
                <w:sz w:val="20"/>
                <w:szCs w:val="20"/>
                <w:lang w:eastAsia="en-US"/>
              </w:rPr>
              <w:t>skřín</w:t>
            </w:r>
            <w:r w:rsidR="00EC5A20" w:rsidRPr="00243FAC">
              <w:rPr>
                <w:rFonts w:ascii="Tahoma" w:eastAsia="Calibri" w:hAnsi="Tahoma" w:cs="Tahoma"/>
                <w:sz w:val="20"/>
                <w:szCs w:val="20"/>
                <w:lang w:eastAsia="en-US"/>
              </w:rPr>
              <w:t>ě</w:t>
            </w:r>
            <w:r w:rsidR="009F68E5" w:rsidRPr="00243FAC">
              <w:rPr>
                <w:rFonts w:ascii="Tahoma" w:eastAsia="Calibri" w:hAnsi="Tahoma" w:cs="Tahoma"/>
                <w:sz w:val="20"/>
                <w:szCs w:val="20"/>
                <w:lang w:eastAsia="en-US"/>
              </w:rPr>
              <w:t xml:space="preserve"> jednot</w:t>
            </w:r>
            <w:r w:rsidR="00EC5A20" w:rsidRPr="00243FAC">
              <w:rPr>
                <w:rFonts w:ascii="Tahoma" w:eastAsia="Calibri" w:hAnsi="Tahoma" w:cs="Tahoma"/>
                <w:sz w:val="20"/>
                <w:szCs w:val="20"/>
                <w:lang w:eastAsia="en-US"/>
              </w:rPr>
              <w:t>ky</w:t>
            </w:r>
            <w:r w:rsidR="00170932" w:rsidRPr="00243FAC">
              <w:rPr>
                <w:rFonts w:ascii="Tahoma" w:eastAsia="Calibri" w:hAnsi="Tahoma" w:cs="Tahoma"/>
                <w:sz w:val="20"/>
                <w:szCs w:val="20"/>
                <w:lang w:eastAsia="en-US"/>
              </w:rPr>
              <w:t xml:space="preserve"> řídicího systému robota aby obsahoval CPU robota + řízení pohonů a umožňoval rozšíření </w:t>
            </w:r>
            <w:r w:rsidR="007133EE" w:rsidRPr="00243FAC">
              <w:rPr>
                <w:rFonts w:ascii="Tahoma" w:eastAsia="Calibri" w:hAnsi="Tahoma" w:cs="Tahoma"/>
                <w:sz w:val="20"/>
                <w:szCs w:val="20"/>
                <w:lang w:eastAsia="en-US"/>
              </w:rPr>
              <w:t xml:space="preserve">o </w:t>
            </w:r>
            <w:r w:rsidR="00170932" w:rsidRPr="00243FAC">
              <w:rPr>
                <w:rFonts w:ascii="Tahoma" w:eastAsia="Calibri" w:hAnsi="Tahoma" w:cs="Tahoma"/>
                <w:sz w:val="20"/>
                <w:szCs w:val="20"/>
                <w:lang w:eastAsia="en-US"/>
              </w:rPr>
              <w:t xml:space="preserve">pohony </w:t>
            </w:r>
            <w:r w:rsidR="007133EE" w:rsidRPr="00243FAC">
              <w:rPr>
                <w:rFonts w:ascii="Tahoma" w:eastAsia="Calibri" w:hAnsi="Tahoma" w:cs="Tahoma"/>
                <w:sz w:val="20"/>
                <w:szCs w:val="20"/>
                <w:lang w:eastAsia="en-US"/>
              </w:rPr>
              <w:t xml:space="preserve">a řízení </w:t>
            </w:r>
            <w:r w:rsidR="00170932" w:rsidRPr="00243FAC">
              <w:rPr>
                <w:rFonts w:ascii="Tahoma" w:eastAsia="Calibri" w:hAnsi="Tahoma" w:cs="Tahoma"/>
                <w:sz w:val="20"/>
                <w:szCs w:val="20"/>
                <w:lang w:eastAsia="en-US"/>
              </w:rPr>
              <w:t>pro minimálně další 3 osy robota</w:t>
            </w:r>
            <w:r w:rsidR="007133EE" w:rsidRPr="00243FAC">
              <w:rPr>
                <w:rFonts w:ascii="Tahoma" w:eastAsia="Calibri" w:hAnsi="Tahoma" w:cs="Tahoma"/>
                <w:sz w:val="20"/>
                <w:szCs w:val="20"/>
                <w:lang w:eastAsia="en-US"/>
              </w:rPr>
              <w:t>,</w:t>
            </w:r>
            <w:r w:rsidR="00170932" w:rsidRPr="00243FAC">
              <w:rPr>
                <w:rFonts w:ascii="Tahoma" w:eastAsia="Calibri" w:hAnsi="Tahoma" w:cs="Tahoma"/>
                <w:sz w:val="20"/>
                <w:szCs w:val="20"/>
                <w:lang w:eastAsia="en-US"/>
              </w:rPr>
              <w:t xml:space="preserve"> viz.</w:t>
            </w:r>
            <w:r w:rsidR="007133EE" w:rsidRPr="00243FAC">
              <w:rPr>
                <w:rFonts w:ascii="Tahoma" w:eastAsia="Calibri" w:hAnsi="Tahoma" w:cs="Tahoma"/>
                <w:sz w:val="20"/>
                <w:szCs w:val="20"/>
                <w:lang w:eastAsia="en-US"/>
              </w:rPr>
              <w:t xml:space="preserve"> </w:t>
            </w:r>
            <w:r w:rsidR="000D4CC2" w:rsidRPr="00243FAC">
              <w:rPr>
                <w:rFonts w:ascii="Tahoma" w:eastAsia="Calibri" w:hAnsi="Tahoma" w:cs="Tahoma"/>
                <w:sz w:val="20"/>
                <w:szCs w:val="20"/>
                <w:lang w:eastAsia="en-US"/>
              </w:rPr>
              <w:t xml:space="preserve">podmínka </w:t>
            </w:r>
            <w:r w:rsidR="007133EE" w:rsidRPr="00243FAC">
              <w:rPr>
                <w:rFonts w:ascii="Tahoma" w:eastAsia="Calibri" w:hAnsi="Tahoma" w:cs="Tahoma"/>
                <w:sz w:val="20"/>
                <w:szCs w:val="20"/>
                <w:lang w:eastAsia="en-US"/>
              </w:rPr>
              <w:t xml:space="preserve">řízení </w:t>
            </w:r>
            <w:r w:rsidR="000D4CC2" w:rsidRPr="00243FAC">
              <w:rPr>
                <w:rFonts w:ascii="Tahoma" w:eastAsia="Calibri" w:hAnsi="Tahoma" w:cs="Tahoma"/>
                <w:sz w:val="20"/>
                <w:szCs w:val="20"/>
                <w:lang w:eastAsia="en-US"/>
              </w:rPr>
              <w:t xml:space="preserve">pohonu </w:t>
            </w:r>
            <w:r w:rsidR="00170932" w:rsidRPr="00243FAC">
              <w:rPr>
                <w:rFonts w:ascii="Tahoma" w:eastAsia="Calibri" w:hAnsi="Tahoma" w:cs="Tahoma"/>
                <w:sz w:val="20"/>
                <w:szCs w:val="20"/>
                <w:lang w:eastAsia="en-US"/>
              </w:rPr>
              <w:t xml:space="preserve">pojezdu </w:t>
            </w:r>
            <w:r w:rsidR="00EC5A20" w:rsidRPr="00243FAC">
              <w:rPr>
                <w:rFonts w:ascii="Tahoma" w:eastAsia="Calibri" w:hAnsi="Tahoma" w:cs="Tahoma"/>
                <w:sz w:val="20"/>
                <w:szCs w:val="20"/>
                <w:lang w:eastAsia="en-US"/>
              </w:rPr>
              <w:t xml:space="preserve">jako </w:t>
            </w:r>
            <w:r w:rsidR="00170932" w:rsidRPr="00243FAC">
              <w:rPr>
                <w:rFonts w:ascii="Tahoma" w:eastAsia="Calibri" w:hAnsi="Tahoma" w:cs="Tahoma"/>
                <w:sz w:val="20"/>
                <w:szCs w:val="20"/>
                <w:lang w:eastAsia="en-US"/>
              </w:rPr>
              <w:t>7-</w:t>
            </w:r>
            <w:r w:rsidR="00EC5A20" w:rsidRPr="00243FAC">
              <w:rPr>
                <w:rFonts w:ascii="Tahoma" w:eastAsia="Calibri" w:hAnsi="Tahoma" w:cs="Tahoma"/>
                <w:sz w:val="20"/>
                <w:szCs w:val="20"/>
                <w:lang w:eastAsia="en-US"/>
              </w:rPr>
              <w:t>mé</w:t>
            </w:r>
            <w:r w:rsidR="00170932" w:rsidRPr="00243FAC">
              <w:rPr>
                <w:rFonts w:ascii="Tahoma" w:eastAsia="Calibri" w:hAnsi="Tahoma" w:cs="Tahoma"/>
                <w:sz w:val="20"/>
                <w:szCs w:val="20"/>
                <w:lang w:eastAsia="en-US"/>
              </w:rPr>
              <w:t xml:space="preserve"> os</w:t>
            </w:r>
            <w:r w:rsidR="00EC5A20" w:rsidRPr="00243FAC">
              <w:rPr>
                <w:rFonts w:ascii="Tahoma" w:eastAsia="Calibri" w:hAnsi="Tahoma" w:cs="Tahoma"/>
                <w:sz w:val="20"/>
                <w:szCs w:val="20"/>
                <w:lang w:eastAsia="en-US"/>
              </w:rPr>
              <w:t>y</w:t>
            </w:r>
            <w:r w:rsidR="00170932" w:rsidRPr="00243FAC">
              <w:rPr>
                <w:rFonts w:ascii="Tahoma" w:eastAsia="Calibri" w:hAnsi="Tahoma" w:cs="Tahoma"/>
                <w:sz w:val="20"/>
                <w:szCs w:val="20"/>
                <w:lang w:eastAsia="en-US"/>
              </w:rPr>
              <w:t xml:space="preserve"> robota</w:t>
            </w:r>
          </w:p>
        </w:tc>
        <w:tc>
          <w:tcPr>
            <w:tcW w:w="1995" w:type="dxa"/>
            <w:tcBorders>
              <w:top w:val="single" w:sz="4" w:space="0" w:color="auto"/>
              <w:left w:val="single" w:sz="4" w:space="0" w:color="auto"/>
              <w:bottom w:val="single" w:sz="4" w:space="0" w:color="auto"/>
              <w:right w:val="single" w:sz="4" w:space="0" w:color="auto"/>
            </w:tcBorders>
            <w:vAlign w:val="center"/>
          </w:tcPr>
          <w:p w14:paraId="35753692"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CBB4206"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736ACF" w:rsidRPr="00793A0B" w14:paraId="6777130B"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88649F5" w14:textId="79AD6831" w:rsidR="00736ACF" w:rsidRPr="00073209" w:rsidRDefault="008706C0" w:rsidP="001004E8">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0060487F"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2D01206"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35037BC" w14:textId="77777777" w:rsidR="00736ACF" w:rsidRPr="00EA41D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EA41D9">
              <w:rPr>
                <w:rFonts w:ascii="Tahoma" w:hAnsi="Tahoma" w:cs="Tahoma"/>
                <w:i/>
                <w:color w:val="FF0000"/>
                <w:sz w:val="20"/>
                <w:szCs w:val="20"/>
                <w:u w:val="single"/>
              </w:rPr>
              <w:t>účastník uvede ANO/NE</w:t>
            </w:r>
          </w:p>
        </w:tc>
      </w:tr>
      <w:tr w:rsidR="0060487F" w:rsidRPr="00793A0B" w14:paraId="2E9302DE"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E226EA0" w14:textId="00F1A216" w:rsidR="0060487F" w:rsidRPr="00EA41D9" w:rsidRDefault="00EA41D9" w:rsidP="0060487F">
            <w:pPr>
              <w:keepLines/>
              <w:tabs>
                <w:tab w:val="left" w:pos="421"/>
              </w:tabs>
              <w:spacing w:after="0" w:line="240" w:lineRule="auto"/>
              <w:rPr>
                <w:rFonts w:ascii="Tahoma" w:eastAsia="Calibri" w:hAnsi="Tahoma" w:cs="Tahoma"/>
                <w:sz w:val="20"/>
                <w:szCs w:val="20"/>
                <w:lang w:eastAsia="en-US"/>
              </w:rPr>
            </w:pPr>
            <w:bookmarkStart w:id="0" w:name="_GoBack"/>
            <w:bookmarkEnd w:id="0"/>
            <w:r w:rsidRPr="00EA41D9">
              <w:rPr>
                <w:rFonts w:ascii="Tahoma" w:eastAsia="Calibri" w:hAnsi="Tahoma" w:cs="Tahoma"/>
                <w:bCs/>
                <w:sz w:val="20"/>
                <w:szCs w:val="20"/>
                <w:lang w:eastAsia="en-US"/>
              </w:rPr>
              <w:t>Vývod kabeláže z patové základny robota, kabely vyvedeny buď středem patové základny robota</w:t>
            </w:r>
            <w:r>
              <w:rPr>
                <w:rFonts w:ascii="Tahoma" w:eastAsia="Calibri" w:hAnsi="Tahoma" w:cs="Tahoma"/>
                <w:bCs/>
                <w:sz w:val="20"/>
                <w:szCs w:val="20"/>
                <w:lang w:eastAsia="en-US"/>
              </w:rPr>
              <w:t>,</w:t>
            </w:r>
            <w:r w:rsidR="001A3E7F">
              <w:rPr>
                <w:rFonts w:ascii="Tahoma" w:eastAsia="Calibri" w:hAnsi="Tahoma" w:cs="Tahoma"/>
                <w:bCs/>
                <w:sz w:val="20"/>
                <w:szCs w:val="20"/>
                <w:lang w:eastAsia="en-US"/>
              </w:rPr>
              <w:t xml:space="preserve"> nebo bude</w:t>
            </w:r>
            <w:r w:rsidRPr="00EA41D9">
              <w:rPr>
                <w:rFonts w:ascii="Tahoma" w:eastAsia="Calibri" w:hAnsi="Tahoma" w:cs="Tahoma"/>
                <w:bCs/>
                <w:sz w:val="20"/>
                <w:szCs w:val="20"/>
                <w:lang w:eastAsia="en-US"/>
              </w:rPr>
              <w:t xml:space="preserve"> kabelový interface umístěný na zadním panelu patové základny robota, způsobem kompatibilním s pohyblivým vedením kabeláže lineární pojezdové základny</w:t>
            </w:r>
            <w:r w:rsidR="001A3E7F">
              <w:rPr>
                <w:rFonts w:ascii="Tahoma" w:eastAsia="Calibri" w:hAnsi="Tahoma" w:cs="Tahoma"/>
                <w:bCs/>
                <w:sz w:val="20"/>
                <w:szCs w:val="20"/>
                <w:lang w:eastAsia="en-US"/>
              </w:rPr>
              <w: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9FAE3F6" w14:textId="1DF13952" w:rsidR="0060487F" w:rsidRPr="0007320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9084D86" w14:textId="6001C8E9" w:rsidR="0060487F" w:rsidRPr="00EA41D9" w:rsidRDefault="00EA41D9" w:rsidP="0060487F">
            <w:pPr>
              <w:pStyle w:val="Odstavecseseznamem"/>
              <w:keepLines/>
              <w:spacing w:after="0" w:line="240" w:lineRule="auto"/>
              <w:ind w:left="0"/>
              <w:contextualSpacing w:val="0"/>
              <w:jc w:val="center"/>
              <w:rPr>
                <w:rFonts w:ascii="Tahoma" w:hAnsi="Tahoma" w:cs="Tahoma"/>
                <w:i/>
                <w:color w:val="FF0000"/>
                <w:sz w:val="20"/>
                <w:szCs w:val="20"/>
                <w:u w:val="single"/>
              </w:rPr>
            </w:pPr>
            <w:r w:rsidRPr="00EA41D9">
              <w:rPr>
                <w:rFonts w:ascii="Tahoma" w:hAnsi="Tahoma" w:cs="Tahoma"/>
                <w:i/>
                <w:color w:val="FF0000"/>
                <w:sz w:val="20"/>
                <w:szCs w:val="20"/>
                <w:u w:val="single"/>
              </w:rPr>
              <w:t>účastník uvede ANO/NE a způsob technického řešení</w:t>
            </w:r>
          </w:p>
        </w:tc>
      </w:tr>
      <w:tr w:rsidR="0060487F" w:rsidRPr="00793A0B" w14:paraId="76DCC08D"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22BF3AF" w14:textId="62EAED2F" w:rsidR="0060487F" w:rsidRPr="00031DA5" w:rsidRDefault="0060487F" w:rsidP="0060487F">
            <w:pPr>
              <w:keepLines/>
              <w:tabs>
                <w:tab w:val="left" w:pos="421"/>
              </w:tabs>
              <w:spacing w:after="0" w:line="240" w:lineRule="auto"/>
              <w:rPr>
                <w:rFonts w:ascii="Tahoma" w:eastAsia="Calibri" w:hAnsi="Tahoma" w:cs="Tahoma"/>
                <w:sz w:val="20"/>
                <w:szCs w:val="20"/>
                <w:lang w:eastAsia="en-US"/>
              </w:rPr>
            </w:pPr>
            <w:r w:rsidRPr="00031DA5">
              <w:rPr>
                <w:rFonts w:ascii="Tahoma" w:eastAsia="Calibri" w:hAnsi="Tahoma" w:cs="Tahoma"/>
                <w:sz w:val="20"/>
                <w:szCs w:val="20"/>
                <w:lang w:eastAsia="en-US"/>
              </w:rPr>
              <w:t>Součástí těla robotického ramene bude pevná základna s připravenými montážními otvory</w:t>
            </w:r>
            <w:r>
              <w:rPr>
                <w:rFonts w:ascii="Tahoma" w:eastAsia="Calibri" w:hAnsi="Tahoma" w:cs="Tahoma"/>
                <w:sz w:val="20"/>
                <w:szCs w:val="20"/>
                <w:lang w:eastAsia="en-US"/>
              </w:rPr>
              <w:t xml:space="preserve">, </w:t>
            </w:r>
            <w:r w:rsidRPr="00031DA5">
              <w:rPr>
                <w:rFonts w:ascii="Tahoma" w:eastAsia="Calibri" w:hAnsi="Tahoma" w:cs="Tahoma"/>
                <w:sz w:val="20"/>
                <w:szCs w:val="20"/>
                <w:lang w:eastAsia="en-US"/>
              </w:rPr>
              <w:t xml:space="preserve">pata robota umístitelná </w:t>
            </w:r>
            <w:r>
              <w:rPr>
                <w:rFonts w:ascii="Tahoma" w:eastAsia="Calibri" w:hAnsi="Tahoma" w:cs="Tahoma"/>
                <w:sz w:val="20"/>
                <w:szCs w:val="20"/>
                <w:lang w:eastAsia="en-US"/>
              </w:rPr>
              <w:t>na pojezdovou základnu lineárního pojezdu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B303EB1" w14:textId="366A1DBB" w:rsidR="0060487F" w:rsidRPr="00073209" w:rsidRDefault="0060487F" w:rsidP="0060487F">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4E1D607" w14:textId="2AA3A483" w:rsidR="0060487F" w:rsidRDefault="0060487F" w:rsidP="0060487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071812A6"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8983BDB" w14:textId="77777777" w:rsidR="00736ACF" w:rsidRPr="00FC2AA5" w:rsidRDefault="00BE72A5" w:rsidP="001004E8">
            <w:pPr>
              <w:keepLines/>
              <w:tabs>
                <w:tab w:val="left" w:pos="421"/>
              </w:tabs>
              <w:spacing w:after="0" w:line="240" w:lineRule="auto"/>
              <w:rPr>
                <w:rFonts w:ascii="Tahoma" w:eastAsia="Calibri" w:hAnsi="Tahoma" w:cs="Tahoma"/>
                <w:sz w:val="20"/>
                <w:szCs w:val="20"/>
                <w:lang w:eastAsia="en-US"/>
              </w:rPr>
            </w:pPr>
            <w:r w:rsidRPr="00BE72A5">
              <w:rPr>
                <w:rFonts w:ascii="Tahoma" w:eastAsia="Calibri" w:hAnsi="Tahoma" w:cs="Tahoma"/>
                <w:sz w:val="20"/>
                <w:szCs w:val="20"/>
                <w:lang w:eastAsia="en-US"/>
              </w:rPr>
              <w:t xml:space="preserve">Pata robota s montážními otvory pro </w:t>
            </w:r>
            <w:r w:rsidRPr="009F68E5">
              <w:rPr>
                <w:rFonts w:ascii="Tahoma" w:eastAsia="Calibri" w:hAnsi="Tahoma" w:cs="Tahoma"/>
                <w:sz w:val="20"/>
                <w:szCs w:val="20"/>
                <w:lang w:eastAsia="en-US"/>
              </w:rPr>
              <w:t>umístění na pojezd, konstrukční požadavek, možnost upevnění paty na pojezdovou základnu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33D1680"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9951374" w14:textId="77777777" w:rsidR="00736ACF" w:rsidRDefault="00BE72A5"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104742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190250C" w14:textId="77777777" w:rsidR="00C47CAE" w:rsidRPr="00FC2AA5" w:rsidRDefault="00C47CAE" w:rsidP="00C47CAE">
            <w:pPr>
              <w:keepLines/>
              <w:tabs>
                <w:tab w:val="left" w:pos="421"/>
              </w:tabs>
              <w:spacing w:after="0" w:line="240" w:lineRule="auto"/>
              <w:rPr>
                <w:rFonts w:ascii="Tahoma" w:eastAsia="Calibri" w:hAnsi="Tahoma" w:cs="Tahoma"/>
                <w:sz w:val="20"/>
                <w:szCs w:val="20"/>
                <w:lang w:eastAsia="en-US"/>
              </w:rPr>
            </w:pPr>
            <w:r w:rsidRPr="00BE72A5">
              <w:rPr>
                <w:rFonts w:ascii="Tahoma" w:eastAsia="Calibri" w:hAnsi="Tahoma" w:cs="Tahoma"/>
                <w:sz w:val="20"/>
                <w:szCs w:val="20"/>
                <w:lang w:eastAsia="en-US"/>
              </w:rPr>
              <w:t xml:space="preserve">Upevnění robotu </w:t>
            </w:r>
            <w:r w:rsidRPr="009F68E5">
              <w:rPr>
                <w:rFonts w:ascii="Tahoma" w:eastAsia="Calibri" w:hAnsi="Tahoma" w:cs="Tahoma"/>
                <w:sz w:val="20"/>
                <w:szCs w:val="20"/>
                <w:lang w:eastAsia="en-US"/>
              </w:rPr>
              <w:t>pevné na lineární pojezdovou základnu, požadována</w:t>
            </w:r>
            <w:r w:rsidRPr="00BE72A5">
              <w:rPr>
                <w:rFonts w:ascii="Tahoma" w:eastAsia="Calibri" w:hAnsi="Tahoma" w:cs="Tahoma"/>
                <w:sz w:val="20"/>
                <w:szCs w:val="20"/>
                <w:lang w:eastAsia="en-US"/>
              </w:rPr>
              <w:t xml:space="preserve"> konstrukční a mechanická kompatibilita</w:t>
            </w:r>
            <w:r w:rsidR="009F68E5">
              <w:rPr>
                <w:rFonts w:ascii="Tahoma" w:eastAsia="Calibri" w:hAnsi="Tahoma" w:cs="Tahoma"/>
                <w:sz w:val="20"/>
                <w:szCs w:val="20"/>
                <w:lang w:eastAsia="en-US"/>
              </w:rPr>
              <w:t>.</w:t>
            </w:r>
            <w:r>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1EA26C8"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EDEB64D" w14:textId="77777777" w:rsidR="00C47CAE"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10E3F35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2E9B1C7" w14:textId="77777777" w:rsidR="00736ACF" w:rsidRPr="00FC2AA5" w:rsidRDefault="00C47CAE" w:rsidP="001004E8">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t>Pohyblivé ohebné kabelové trasy na lineární pojezdové základně</w:t>
            </w:r>
            <w:r>
              <w:rPr>
                <w:rFonts w:ascii="Tahoma" w:eastAsia="Calibri" w:hAnsi="Tahoma" w:cs="Tahoma"/>
                <w:sz w:val="20"/>
                <w:szCs w:val="20"/>
                <w:lang w:eastAsia="en-US"/>
              </w:rPr>
              <w:t xml:space="preserve">, </w:t>
            </w:r>
            <w:r w:rsidRPr="00C47CAE">
              <w:rPr>
                <w:rFonts w:ascii="Tahoma" w:eastAsia="Calibri" w:hAnsi="Tahoma" w:cs="Tahoma"/>
                <w:sz w:val="20"/>
                <w:szCs w:val="20"/>
                <w:lang w:eastAsia="en-US"/>
              </w:rPr>
              <w:t>ohebné vedení kabelů součástí pojezdu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A55C116"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6DD3FC3"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318ECF51"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3FBC9E5" w14:textId="77777777" w:rsidR="00736ACF" w:rsidRPr="00830F51" w:rsidRDefault="00C47CAE" w:rsidP="00C8761B">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 xml:space="preserve">Integrovaný přívod vzduchu - součástí </w:t>
            </w:r>
            <w:r w:rsidR="00C8761B" w:rsidRPr="00243FAC">
              <w:rPr>
                <w:rFonts w:ascii="Tahoma" w:eastAsia="Calibri" w:hAnsi="Tahoma" w:cs="Tahoma"/>
                <w:sz w:val="20"/>
                <w:szCs w:val="20"/>
                <w:lang w:eastAsia="en-US"/>
              </w:rPr>
              <w:t xml:space="preserve">vedení kabelů pojezdu </w:t>
            </w:r>
            <w:r w:rsidRPr="00243FAC">
              <w:rPr>
                <w:rFonts w:ascii="Tahoma" w:eastAsia="Calibri" w:hAnsi="Tahoma" w:cs="Tahoma"/>
                <w:sz w:val="20"/>
                <w:szCs w:val="20"/>
                <w:lang w:eastAsia="en-US"/>
              </w:rPr>
              <w:t>bude zdroj přívod</w:t>
            </w:r>
            <w:r w:rsidR="009F68E5" w:rsidRPr="00243FAC">
              <w:rPr>
                <w:rFonts w:ascii="Tahoma" w:eastAsia="Calibri" w:hAnsi="Tahoma" w:cs="Tahoma"/>
                <w:sz w:val="20"/>
                <w:szCs w:val="20"/>
                <w:lang w:eastAsia="en-US"/>
              </w:rPr>
              <w:t>u</w:t>
            </w:r>
            <w:r w:rsidRPr="00243FAC">
              <w:rPr>
                <w:rFonts w:ascii="Tahoma" w:eastAsia="Calibri" w:hAnsi="Tahoma" w:cs="Tahoma"/>
                <w:sz w:val="20"/>
                <w:szCs w:val="20"/>
                <w:lang w:eastAsia="en-US"/>
              </w:rPr>
              <w:t xml:space="preserve"> pneumatiky</w:t>
            </w:r>
            <w:r w:rsidR="00C8761B" w:rsidRPr="00243FAC">
              <w:rPr>
                <w:rFonts w:ascii="Tahoma" w:eastAsia="Calibri" w:hAnsi="Tahoma" w:cs="Tahoma"/>
                <w:sz w:val="20"/>
                <w:szCs w:val="20"/>
                <w:lang w:eastAsia="en-US"/>
              </w:rPr>
              <w:t xml:space="preserve"> pro rameno č. 4 manipulátoru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D7D15E2"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2BD41B8" w14:textId="77777777" w:rsidR="00736ACF" w:rsidRPr="00073209"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736ACF" w:rsidRPr="00793A0B" w14:paraId="2B623F8E"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EB414FE" w14:textId="77777777" w:rsidR="00736ACF" w:rsidRPr="009F68E5" w:rsidRDefault="00C47CAE" w:rsidP="009F68E5">
            <w:pPr>
              <w:keepLines/>
              <w:tabs>
                <w:tab w:val="left" w:pos="421"/>
              </w:tabs>
              <w:spacing w:after="0" w:line="240" w:lineRule="auto"/>
              <w:rPr>
                <w:rFonts w:ascii="Tahoma" w:eastAsia="Calibri" w:hAnsi="Tahoma" w:cs="Tahoma"/>
                <w:sz w:val="20"/>
                <w:szCs w:val="20"/>
                <w:lang w:eastAsia="en-US"/>
              </w:rPr>
            </w:pPr>
            <w:r w:rsidRPr="009F68E5">
              <w:rPr>
                <w:rFonts w:ascii="Tahoma" w:eastAsia="Calibri" w:hAnsi="Tahoma" w:cs="Tahoma"/>
                <w:sz w:val="20"/>
                <w:szCs w:val="20"/>
                <w:lang w:eastAsia="en-US"/>
              </w:rPr>
              <w:t>Montážní ploška pro umístění kamery poblíž 6-té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D963873"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7008E5C"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F388E43"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32D0625" w14:textId="77777777" w:rsidR="00736ACF" w:rsidRPr="009F68E5" w:rsidRDefault="00C47CAE" w:rsidP="001004E8">
            <w:pPr>
              <w:keepLines/>
              <w:tabs>
                <w:tab w:val="left" w:pos="421"/>
              </w:tabs>
              <w:spacing w:after="0" w:line="240" w:lineRule="auto"/>
              <w:rPr>
                <w:rFonts w:ascii="Tahoma" w:eastAsia="Calibri" w:hAnsi="Tahoma" w:cs="Tahoma"/>
                <w:sz w:val="20"/>
                <w:szCs w:val="20"/>
                <w:lang w:eastAsia="en-US"/>
              </w:rPr>
            </w:pPr>
            <w:r w:rsidRPr="009F68E5">
              <w:rPr>
                <w:rFonts w:ascii="Tahoma" w:eastAsia="Calibri" w:hAnsi="Tahoma" w:cs="Tahoma"/>
                <w:sz w:val="20"/>
                <w:szCs w:val="20"/>
                <w:lang w:eastAsia="en-US"/>
              </w:rPr>
              <w:t xml:space="preserve">Vyvedení Ethernet rozhraní u </w:t>
            </w:r>
            <w:r w:rsidR="009F68E5" w:rsidRPr="009F68E5">
              <w:rPr>
                <w:rFonts w:ascii="Tahoma" w:eastAsia="Calibri" w:hAnsi="Tahoma" w:cs="Tahoma"/>
                <w:sz w:val="20"/>
                <w:szCs w:val="20"/>
                <w:lang w:eastAsia="en-US"/>
              </w:rPr>
              <w:t>6-</w:t>
            </w:r>
            <w:r w:rsidRPr="009F68E5">
              <w:rPr>
                <w:rFonts w:ascii="Tahoma" w:eastAsia="Calibri" w:hAnsi="Tahoma" w:cs="Tahoma"/>
                <w:sz w:val="20"/>
                <w:szCs w:val="20"/>
                <w:lang w:eastAsia="en-US"/>
              </w:rPr>
              <w:t>té osy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151B84C"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7180304"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634DF97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7B68A10" w14:textId="7CE67AF6" w:rsidR="00736ACF" w:rsidRPr="00830F51" w:rsidRDefault="00C47CAE" w:rsidP="005417C9">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Digitální vstupy a výstupy</w:t>
            </w:r>
            <w:r w:rsidRPr="00C47CAE">
              <w:rPr>
                <w:rFonts w:ascii="Tahoma" w:eastAsia="Calibri" w:hAnsi="Tahoma" w:cs="Tahoma"/>
                <w:sz w:val="20"/>
                <w:szCs w:val="20"/>
                <w:lang w:eastAsia="en-US"/>
              </w:rPr>
              <w:t xml:space="preserve"> na řídící jednotce</w:t>
            </w:r>
            <w:r>
              <w:rPr>
                <w:rFonts w:ascii="Tahoma" w:eastAsia="Calibri" w:hAnsi="Tahoma" w:cs="Tahoma"/>
                <w:sz w:val="20"/>
                <w:szCs w:val="20"/>
                <w:lang w:eastAsia="en-US"/>
              </w:rPr>
              <w:t xml:space="preserve"> </w:t>
            </w:r>
            <w:r w:rsidRPr="00C47CAE">
              <w:rPr>
                <w:rFonts w:ascii="Tahoma" w:eastAsia="Calibri" w:hAnsi="Tahoma" w:cs="Tahoma"/>
                <w:sz w:val="20"/>
                <w:szCs w:val="20"/>
                <w:lang w:eastAsia="en-US"/>
              </w:rPr>
              <w:t xml:space="preserve">s 24 V logikou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0DB6CF7" w14:textId="7FB26431" w:rsidR="00736ACF" w:rsidRPr="00830F51" w:rsidRDefault="005417C9"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w:t>
            </w:r>
            <w:r w:rsidRPr="00C47CAE">
              <w:rPr>
                <w:rFonts w:ascii="Tahoma" w:eastAsia="Calibri" w:hAnsi="Tahoma" w:cs="Tahoma"/>
                <w:sz w:val="20"/>
                <w:szCs w:val="20"/>
                <w:lang w:eastAsia="en-US"/>
              </w:rPr>
              <w:t>in</w:t>
            </w:r>
            <w:r>
              <w:rPr>
                <w:rFonts w:ascii="Tahoma" w:eastAsia="Calibri" w:hAnsi="Tahoma" w:cs="Tahoma"/>
                <w:sz w:val="20"/>
                <w:szCs w:val="20"/>
                <w:lang w:eastAsia="en-US"/>
              </w:rPr>
              <w:t>.</w:t>
            </w:r>
            <w:r w:rsidRPr="00C47CAE">
              <w:rPr>
                <w:rFonts w:ascii="Tahoma" w:eastAsia="Calibri" w:hAnsi="Tahoma" w:cs="Tahoma"/>
                <w:sz w:val="20"/>
                <w:szCs w:val="20"/>
                <w:lang w:eastAsia="en-US"/>
              </w:rPr>
              <w:t xml:space="preserve"> (16 DI/16 DO)</w:t>
            </w:r>
          </w:p>
        </w:tc>
        <w:tc>
          <w:tcPr>
            <w:tcW w:w="2824" w:type="dxa"/>
            <w:tcBorders>
              <w:top w:val="single" w:sz="4" w:space="0" w:color="auto"/>
              <w:left w:val="single" w:sz="4" w:space="0" w:color="auto"/>
              <w:bottom w:val="single" w:sz="4" w:space="0" w:color="auto"/>
              <w:right w:val="single" w:sz="4" w:space="0" w:color="auto"/>
            </w:tcBorders>
            <w:vAlign w:val="center"/>
          </w:tcPr>
          <w:p w14:paraId="3CF021D0" w14:textId="77777777" w:rsidR="00736ACF" w:rsidRPr="00172E96"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299798F4"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168EA7B" w14:textId="77777777" w:rsidR="00736ACF" w:rsidRPr="00830F51" w:rsidRDefault="00C47CAE" w:rsidP="00C47CAE">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t>Konektorový terminál umístěný u 6-té osy</w:t>
            </w:r>
            <w:r>
              <w:rPr>
                <w:rFonts w:ascii="Tahoma" w:eastAsia="Calibri" w:hAnsi="Tahoma" w:cs="Tahoma"/>
                <w:sz w:val="20"/>
                <w:szCs w:val="20"/>
                <w:lang w:eastAsia="en-US"/>
              </w:rPr>
              <w:t xml:space="preserve"> – bude umožňovat</w:t>
            </w:r>
            <w:r w:rsidRPr="00C47CAE">
              <w:rPr>
                <w:rFonts w:ascii="Tahoma" w:eastAsia="Calibri" w:hAnsi="Tahoma" w:cs="Tahoma"/>
                <w:sz w:val="20"/>
                <w:szCs w:val="20"/>
                <w:lang w:eastAsia="en-US"/>
              </w:rPr>
              <w:t xml:space="preserve"> v</w:t>
            </w:r>
            <w:r>
              <w:rPr>
                <w:rFonts w:ascii="Tahoma" w:eastAsia="Calibri" w:hAnsi="Tahoma" w:cs="Tahoma"/>
                <w:sz w:val="20"/>
                <w:szCs w:val="20"/>
                <w:lang w:eastAsia="en-US"/>
              </w:rPr>
              <w:t>y</w:t>
            </w:r>
            <w:r w:rsidRPr="00C47CAE">
              <w:rPr>
                <w:rFonts w:ascii="Tahoma" w:eastAsia="Calibri" w:hAnsi="Tahoma" w:cs="Tahoma"/>
                <w:sz w:val="20"/>
                <w:szCs w:val="20"/>
                <w:lang w:eastAsia="en-US"/>
              </w:rPr>
              <w:t>vedení IO signálů</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0F841C1" w14:textId="77777777" w:rsidR="00736ACF" w:rsidRPr="00830F51" w:rsidRDefault="00C47CAE"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8 signálů</w:t>
            </w:r>
          </w:p>
        </w:tc>
        <w:tc>
          <w:tcPr>
            <w:tcW w:w="2824" w:type="dxa"/>
            <w:tcBorders>
              <w:top w:val="single" w:sz="4" w:space="0" w:color="auto"/>
              <w:left w:val="single" w:sz="4" w:space="0" w:color="auto"/>
              <w:bottom w:val="single" w:sz="4" w:space="0" w:color="auto"/>
              <w:right w:val="single" w:sz="4" w:space="0" w:color="auto"/>
            </w:tcBorders>
            <w:vAlign w:val="center"/>
          </w:tcPr>
          <w:p w14:paraId="7EFF777B" w14:textId="77777777" w:rsidR="00736ACF" w:rsidRPr="00172E96" w:rsidRDefault="00C47CAE"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C47CAE" w:rsidRPr="00793A0B" w14:paraId="39AE84D5"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7D39871" w14:textId="77777777" w:rsidR="00C47CAE" w:rsidRPr="00830F51" w:rsidRDefault="00C47CAE" w:rsidP="00C47CAE">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(Profinet IO slave)</w:t>
            </w:r>
            <w:r>
              <w:rPr>
                <w:rFonts w:ascii="Tahoma" w:eastAsia="Calibri" w:hAnsi="Tahoma" w:cs="Tahoma"/>
                <w:sz w:val="20"/>
                <w:szCs w:val="20"/>
                <w:lang w:eastAsia="en-US"/>
              </w:rPr>
              <w:t>, zadavatel požaduje</w:t>
            </w:r>
            <w:r w:rsidRPr="004E4540">
              <w:rPr>
                <w:rFonts w:ascii="Tahoma" w:eastAsia="Calibri" w:hAnsi="Tahoma" w:cs="Tahoma"/>
                <w:sz w:val="20"/>
                <w:szCs w:val="20"/>
                <w:lang w:eastAsia="en-US"/>
              </w:rPr>
              <w:t xml:space="preserve"> řídící jednotku robota osadit komunikačními rozhraními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B8BEBAF"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1DD8119" w14:textId="77777777" w:rsidR="00C47CAE" w:rsidRPr="00172E96"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3BBF2C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72AB6AB" w14:textId="77777777" w:rsidR="00C47CAE" w:rsidRPr="00830F51" w:rsidRDefault="00C47CAE" w:rsidP="00C47CAE">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Komunikační rozhraní pro konfiguraci robota</w:t>
            </w:r>
            <w:r>
              <w:rPr>
                <w:rFonts w:ascii="Tahoma" w:eastAsia="Calibri" w:hAnsi="Tahoma" w:cs="Tahoma"/>
                <w:sz w:val="20"/>
                <w:szCs w:val="20"/>
                <w:lang w:eastAsia="en-US"/>
              </w:rPr>
              <w:t xml:space="preserve"> - Ethernet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CAEAF6A"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48C4190" w14:textId="77777777" w:rsidR="00C47CAE" w:rsidRPr="00172E96"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6B84AF9D"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C5E72DF" w14:textId="77777777" w:rsidR="00736ACF" w:rsidRPr="00532A14" w:rsidRDefault="00C47CAE" w:rsidP="009F68E5">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t>Součástí ramene příprava pro aplikaci a řízení efektorů typ</w:t>
            </w:r>
            <w:r w:rsidR="009462A6">
              <w:rPr>
                <w:rFonts w:ascii="Tahoma" w:eastAsia="Calibri" w:hAnsi="Tahoma" w:cs="Tahoma"/>
                <w:sz w:val="20"/>
                <w:szCs w:val="20"/>
                <w:lang w:eastAsia="en-US"/>
              </w:rPr>
              <w:t>u</w:t>
            </w:r>
            <w:r w:rsidRPr="00C47CAE">
              <w:rPr>
                <w:rFonts w:ascii="Tahoma" w:eastAsia="Calibri" w:hAnsi="Tahoma" w:cs="Tahoma"/>
                <w:sz w:val="20"/>
                <w:szCs w:val="20"/>
                <w:lang w:eastAsia="en-US"/>
              </w:rPr>
              <w:t xml:space="preserve"> elektrický, pneumatický</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E69AB08" w14:textId="77777777" w:rsidR="00736ACF"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6D31977"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A9C5D8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C51FB84" w14:textId="77777777" w:rsidR="00C47CAE" w:rsidRDefault="00C47CAE" w:rsidP="00C47CAE">
            <w:pPr>
              <w:keepLines/>
              <w:tabs>
                <w:tab w:val="left" w:pos="421"/>
              </w:tabs>
              <w:spacing w:after="0" w:line="240" w:lineRule="auto"/>
              <w:rPr>
                <w:rFonts w:ascii="Tahoma" w:eastAsia="Calibri" w:hAnsi="Tahoma" w:cs="Tahoma"/>
                <w:sz w:val="20"/>
                <w:szCs w:val="20"/>
                <w:lang w:eastAsia="en-US"/>
              </w:rPr>
            </w:pPr>
            <w:r w:rsidRPr="004E4540">
              <w:rPr>
                <w:rFonts w:ascii="Tahoma" w:eastAsia="Calibri" w:hAnsi="Tahoma" w:cs="Tahoma"/>
                <w:sz w:val="20"/>
                <w:szCs w:val="20"/>
                <w:lang w:eastAsia="en-US"/>
              </w:rPr>
              <w:t xml:space="preserve">Vývody </w:t>
            </w:r>
            <w:r w:rsidRPr="009F68E5">
              <w:rPr>
                <w:rFonts w:ascii="Tahoma" w:eastAsia="Calibri" w:hAnsi="Tahoma" w:cs="Tahoma"/>
                <w:sz w:val="20"/>
                <w:szCs w:val="20"/>
                <w:lang w:eastAsia="en-US"/>
              </w:rPr>
              <w:t xml:space="preserve">pneumatiky - Součástí ramene vývody pro </w:t>
            </w:r>
            <w:r w:rsidR="009F68E5" w:rsidRPr="009F68E5">
              <w:rPr>
                <w:rFonts w:ascii="Tahoma" w:eastAsia="Calibri" w:hAnsi="Tahoma" w:cs="Tahoma"/>
                <w:sz w:val="20"/>
                <w:szCs w:val="20"/>
                <w:lang w:eastAsia="en-US"/>
              </w:rPr>
              <w:t xml:space="preserve">min. </w:t>
            </w:r>
            <w:r w:rsidRPr="009F68E5">
              <w:rPr>
                <w:rFonts w:ascii="Tahoma" w:eastAsia="Calibri" w:hAnsi="Tahoma" w:cs="Tahoma"/>
                <w:sz w:val="20"/>
                <w:szCs w:val="20"/>
                <w:lang w:eastAsia="en-US"/>
              </w:rPr>
              <w:t>4</w:t>
            </w:r>
            <w:r w:rsidR="009F68E5" w:rsidRPr="009F68E5">
              <w:rPr>
                <w:rFonts w:ascii="Tahoma" w:eastAsia="Calibri" w:hAnsi="Tahoma" w:cs="Tahoma"/>
                <w:sz w:val="20"/>
                <w:szCs w:val="20"/>
                <w:lang w:eastAsia="en-US"/>
              </w:rPr>
              <w:t xml:space="preserve"> </w:t>
            </w:r>
            <w:r w:rsidRPr="009F68E5">
              <w:rPr>
                <w:rFonts w:ascii="Tahoma" w:eastAsia="Calibri" w:hAnsi="Tahoma" w:cs="Tahoma"/>
                <w:sz w:val="20"/>
                <w:szCs w:val="20"/>
                <w:lang w:eastAsia="en-US"/>
              </w:rPr>
              <w:t>ks aplikačních pneumatických ventilů</w:t>
            </w:r>
            <w:r w:rsidRPr="00C47CAE">
              <w:rPr>
                <w:rFonts w:ascii="Tahoma" w:eastAsia="Calibri" w:hAnsi="Tahoma" w:cs="Tahoma"/>
                <w:sz w:val="20"/>
                <w:szCs w:val="20"/>
                <w:lang w:eastAsia="en-US"/>
              </w:rPr>
              <w:t xml:space="preserve"> umístěných v blízkosti 6-té osy robota a pro napájení efektoru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02ADCEE"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76A7878" w14:textId="77777777" w:rsidR="00C47CAE"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C47CAE" w:rsidRPr="00793A0B" w14:paraId="6A3EF517"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BBDA86B" w14:textId="77777777" w:rsidR="00C47CAE" w:rsidRDefault="00C47CAE" w:rsidP="009462A6">
            <w:pPr>
              <w:keepLines/>
              <w:tabs>
                <w:tab w:val="left" w:pos="421"/>
              </w:tabs>
              <w:spacing w:after="0" w:line="240" w:lineRule="auto"/>
              <w:rPr>
                <w:rFonts w:ascii="Tahoma" w:eastAsia="Calibri" w:hAnsi="Tahoma" w:cs="Tahoma"/>
                <w:sz w:val="20"/>
                <w:szCs w:val="20"/>
                <w:lang w:eastAsia="en-US"/>
              </w:rPr>
            </w:pPr>
            <w:r w:rsidRPr="00C47CAE">
              <w:rPr>
                <w:rFonts w:ascii="Tahoma" w:eastAsia="Calibri" w:hAnsi="Tahoma" w:cs="Tahoma"/>
                <w:sz w:val="20"/>
                <w:szCs w:val="20"/>
                <w:lang w:eastAsia="en-US"/>
              </w:rPr>
              <w:lastRenderedPageBreak/>
              <w:t>Základní safety funkcionalita, m</w:t>
            </w:r>
            <w:r>
              <w:rPr>
                <w:rFonts w:ascii="Tahoma" w:eastAsia="Calibri" w:hAnsi="Tahoma" w:cs="Tahoma"/>
                <w:sz w:val="20"/>
                <w:szCs w:val="20"/>
                <w:lang w:eastAsia="en-US"/>
              </w:rPr>
              <w:t xml:space="preserve">ožnost řešení bezpečnostních zón - </w:t>
            </w:r>
            <w:r w:rsidRPr="004E4540">
              <w:rPr>
                <w:rFonts w:ascii="Tahoma" w:eastAsia="Calibri" w:hAnsi="Tahoma" w:cs="Tahoma"/>
                <w:sz w:val="20"/>
                <w:szCs w:val="20"/>
                <w:lang w:eastAsia="en-US"/>
              </w:rPr>
              <w:t xml:space="preserve">SW pro řízení a programování robota </w:t>
            </w:r>
            <w:r>
              <w:rPr>
                <w:rFonts w:ascii="Tahoma" w:eastAsia="Calibri" w:hAnsi="Tahoma" w:cs="Tahoma"/>
                <w:sz w:val="20"/>
                <w:szCs w:val="20"/>
                <w:lang w:eastAsia="en-US"/>
              </w:rPr>
              <w:t>bude umět zpracovat a bude</w:t>
            </w:r>
            <w:r w:rsidRPr="004E4540">
              <w:rPr>
                <w:rFonts w:ascii="Tahoma" w:eastAsia="Calibri" w:hAnsi="Tahoma" w:cs="Tahoma"/>
                <w:sz w:val="20"/>
                <w:szCs w:val="20"/>
                <w:lang w:eastAsia="en-US"/>
              </w:rPr>
              <w:t xml:space="preserve"> připraveno připojení s běžně používanými </w:t>
            </w:r>
            <w:r w:rsidRPr="009F68E5">
              <w:rPr>
                <w:rFonts w:ascii="Tahoma" w:eastAsia="Calibri" w:hAnsi="Tahoma" w:cs="Tahoma"/>
                <w:sz w:val="20"/>
                <w:szCs w:val="20"/>
                <w:lang w:eastAsia="en-US"/>
              </w:rPr>
              <w:t xml:space="preserve">externími bezpečnostními prvky </w:t>
            </w:r>
            <w:r w:rsidR="009462A6">
              <w:rPr>
                <w:rFonts w:ascii="Tahoma" w:eastAsia="Calibri" w:hAnsi="Tahoma" w:cs="Tahoma"/>
                <w:sz w:val="20"/>
                <w:szCs w:val="20"/>
                <w:lang w:eastAsia="en-US"/>
              </w:rPr>
              <w:t>např.</w:t>
            </w:r>
            <w:r w:rsidRPr="009F68E5">
              <w:rPr>
                <w:rFonts w:ascii="Tahoma" w:eastAsia="Calibri" w:hAnsi="Tahoma" w:cs="Tahoma"/>
                <w:sz w:val="20"/>
                <w:szCs w:val="20"/>
                <w:lang w:eastAsia="en-US"/>
              </w:rPr>
              <w:t xml:space="preserve"> světelné závory, scannery, bezpečnostními senzory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5F2BB36" w14:textId="77777777" w:rsidR="00C47CAE" w:rsidRPr="00830F51" w:rsidRDefault="00C47CAE" w:rsidP="00C47CAE">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C04ABC8" w14:textId="77777777" w:rsidR="00C47CAE" w:rsidRDefault="00C47CAE" w:rsidP="00C47CAE">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7569F" w:rsidRPr="00793A0B" w14:paraId="4669F218"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C4D609B" w14:textId="77777777" w:rsidR="0077569F" w:rsidRPr="00243FAC" w:rsidRDefault="0077569F" w:rsidP="009F68E5">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Podpora bezpečnostních funkcí, safety modul - SW bude obsahovat prvky pro ošetření Safety požadavků do úrovně Performance Level E případně SIL 3, pomocí tzv. bezpečnostních zón – zónování, detekce potenciální kolize robota, virtuální hranice bezpečného prostoru, proaktivní aktivace Safety Limit Speed apod.</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F7FC758" w14:textId="77777777" w:rsidR="0077569F" w:rsidRPr="00830F51" w:rsidRDefault="0077569F" w:rsidP="0077569F">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40F34D0" w14:textId="77777777" w:rsidR="0077569F" w:rsidRDefault="0077569F" w:rsidP="0077569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42F5E397"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9795716" w14:textId="77777777" w:rsidR="00A9141D" w:rsidRPr="00243FAC" w:rsidRDefault="00A9141D" w:rsidP="00EA25F4">
            <w:pPr>
              <w:keepLines/>
              <w:tabs>
                <w:tab w:val="left" w:pos="421"/>
              </w:tabs>
              <w:spacing w:after="0" w:line="240" w:lineRule="auto"/>
              <w:rPr>
                <w:rFonts w:ascii="Tahoma" w:eastAsia="Calibri" w:hAnsi="Tahoma" w:cs="Tahoma"/>
                <w:sz w:val="20"/>
                <w:szCs w:val="20"/>
                <w:lang w:eastAsia="en-US"/>
              </w:rPr>
            </w:pPr>
            <w:r w:rsidRPr="00243FAC">
              <w:rPr>
                <w:rFonts w:ascii="Tahoma" w:eastAsia="Calibri" w:hAnsi="Tahoma" w:cs="Tahoma"/>
                <w:sz w:val="20"/>
                <w:szCs w:val="20"/>
                <w:lang w:eastAsia="en-US"/>
              </w:rPr>
              <w:t>Řídicí systém robota a SW výbava bude disponovat pokročilými funkcemi pro řízení pohybu ramene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F0ED50F"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7109A22"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3B7F769F"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E28FE81" w14:textId="4271B458" w:rsidR="00A9141D" w:rsidRPr="00036A09"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036A09">
              <w:rPr>
                <w:rFonts w:ascii="Tahoma" w:eastAsia="Calibri" w:hAnsi="Tahoma" w:cs="Tahoma"/>
                <w:sz w:val="20"/>
                <w:szCs w:val="20"/>
                <w:lang w:eastAsia="en-US"/>
              </w:rPr>
              <w:t>Ladění pohybu a polohy robota v kartézských souřadnicích (ladění tuhosti, zvolnění pohybu)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5B89539"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5417704" w14:textId="77777777" w:rsidR="00A9141D"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4CC0B3C4"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3F68502" w14:textId="38295759" w:rsidR="00A9141D" w:rsidRPr="00243FAC"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243FAC">
              <w:rPr>
                <w:rFonts w:ascii="Tahoma" w:eastAsia="Calibri" w:hAnsi="Tahoma" w:cs="Tahoma"/>
                <w:sz w:val="20"/>
                <w:szCs w:val="20"/>
                <w:lang w:eastAsia="en-US"/>
              </w:rPr>
              <w:t>Sledování dopravníku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3596FFF"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92A7469"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0BDAB5CF"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7BD34F5" w14:textId="698057FD" w:rsidR="00A9141D" w:rsidRPr="00243FAC"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243FAC">
              <w:rPr>
                <w:rFonts w:ascii="Tahoma" w:eastAsia="Calibri" w:hAnsi="Tahoma" w:cs="Tahoma"/>
                <w:sz w:val="20"/>
                <w:szCs w:val="20"/>
                <w:lang w:eastAsia="en-US"/>
              </w:rPr>
              <w:t>Detekce kolize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0A54ACF"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033BCB1"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A9141D" w:rsidRPr="00793A0B" w14:paraId="16A9DAB1"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07D8211" w14:textId="5E0CA9D3" w:rsidR="00A9141D" w:rsidRPr="00243FAC" w:rsidRDefault="00A9141D" w:rsidP="00036A09">
            <w:pPr>
              <w:pStyle w:val="Odstavecseseznamem"/>
              <w:keepLines/>
              <w:numPr>
                <w:ilvl w:val="0"/>
                <w:numId w:val="16"/>
              </w:numPr>
              <w:tabs>
                <w:tab w:val="left" w:pos="421"/>
              </w:tabs>
              <w:spacing w:after="0" w:line="240" w:lineRule="auto"/>
              <w:ind w:left="455" w:hanging="283"/>
              <w:rPr>
                <w:rFonts w:ascii="Tahoma" w:eastAsia="Calibri" w:hAnsi="Tahoma" w:cs="Tahoma"/>
                <w:sz w:val="20"/>
                <w:szCs w:val="20"/>
                <w:lang w:eastAsia="en-US"/>
              </w:rPr>
            </w:pPr>
            <w:r w:rsidRPr="00243FAC">
              <w:rPr>
                <w:rFonts w:ascii="Tahoma" w:eastAsia="Calibri" w:hAnsi="Tahoma" w:cs="Tahoma"/>
                <w:sz w:val="20"/>
                <w:szCs w:val="20"/>
                <w:lang w:eastAsia="en-US"/>
              </w:rPr>
              <w:t>Path Recovery – zpětný pohy</w:t>
            </w:r>
            <w:r w:rsidR="00036A09">
              <w:rPr>
                <w:rFonts w:ascii="Tahoma" w:eastAsia="Calibri" w:hAnsi="Tahoma" w:cs="Tahoma"/>
                <w:sz w:val="20"/>
                <w:szCs w:val="20"/>
                <w:lang w:eastAsia="en-US"/>
              </w:rPr>
              <w:t xml:space="preserve">b po zvolené </w:t>
            </w:r>
            <w:r w:rsidRPr="00243FAC">
              <w:rPr>
                <w:rFonts w:ascii="Tahoma" w:eastAsia="Calibri" w:hAnsi="Tahoma" w:cs="Tahoma"/>
                <w:sz w:val="20"/>
                <w:szCs w:val="20"/>
                <w:lang w:eastAsia="en-US"/>
              </w:rPr>
              <w:t>trajektorii</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9F3A509" w14:textId="77777777" w:rsidR="00A9141D" w:rsidRPr="00830F51" w:rsidRDefault="00A9141D"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30F2276" w14:textId="77777777" w:rsidR="00A9141D" w:rsidRPr="00172E96" w:rsidRDefault="00A9141D"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7569F" w:rsidRPr="00793A0B" w14:paraId="5F2332F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D377944" w14:textId="77777777" w:rsidR="0077569F" w:rsidRDefault="0077569F" w:rsidP="0077569F">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Multitasking</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433EBB0" w14:textId="77777777" w:rsidR="0077569F" w:rsidRPr="00830F51" w:rsidRDefault="0077569F" w:rsidP="0077569F">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6E58B70" w14:textId="77777777" w:rsidR="0077569F" w:rsidRDefault="0077569F" w:rsidP="0077569F">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134403F7"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467CB94" w14:textId="72AA9943" w:rsidR="00736ACF" w:rsidRPr="00614CF8" w:rsidRDefault="00736ACF" w:rsidP="003A48A4">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Plnohodnotný SW pro ovládání, řízení a programování robotického ramene - Součástí dodávky bude kompletní SW platforma pro programování a parametrizaci robotického ramene a to jak pro přístup z</w:t>
            </w:r>
            <w:r w:rsidR="009F68E5" w:rsidRPr="00614CF8">
              <w:rPr>
                <w:rFonts w:ascii="Tahoma" w:eastAsia="Calibri" w:hAnsi="Tahoma" w:cs="Tahoma"/>
                <w:sz w:val="20"/>
                <w:szCs w:val="20"/>
                <w:lang w:eastAsia="en-US"/>
              </w:rPr>
              <w:t> ovládací jednotky ramene</w:t>
            </w:r>
            <w:r w:rsidRPr="00614CF8">
              <w:rPr>
                <w:rFonts w:ascii="Tahoma" w:eastAsia="Calibri" w:hAnsi="Tahoma" w:cs="Tahoma"/>
                <w:sz w:val="20"/>
                <w:szCs w:val="20"/>
                <w:lang w:eastAsia="en-US"/>
              </w:rPr>
              <w:t xml:space="preserve"> tak z externího PC/Laptop – </w:t>
            </w:r>
            <w:r w:rsidR="003A48A4" w:rsidRPr="00614CF8">
              <w:rPr>
                <w:rFonts w:ascii="Tahoma" w:eastAsia="Calibri" w:hAnsi="Tahoma" w:cs="Tahoma"/>
                <w:sz w:val="20"/>
                <w:szCs w:val="20"/>
                <w:lang w:eastAsia="en-US"/>
              </w:rPr>
              <w:t>(shodný s SW pro robotická ramena č. 1, č. 2, č. 3 - 50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CF9EB64" w14:textId="77777777" w:rsidR="00736ACF"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C85A7C"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1B89C0BE"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358E80F" w14:textId="31F22B0E" w:rsidR="00736ACF" w:rsidRPr="00614CF8" w:rsidRDefault="00736ACF" w:rsidP="001004E8">
            <w:pPr>
              <w:keepLines/>
              <w:tabs>
                <w:tab w:val="left" w:pos="421"/>
              </w:tabs>
              <w:spacing w:after="0" w:line="240" w:lineRule="auto"/>
              <w:rPr>
                <w:rFonts w:ascii="Tahoma" w:eastAsia="Calibri" w:hAnsi="Tahoma" w:cs="Tahoma"/>
                <w:sz w:val="20"/>
                <w:szCs w:val="20"/>
                <w:lang w:eastAsia="en-US"/>
              </w:rPr>
            </w:pPr>
            <w:r w:rsidRPr="00614CF8">
              <w:rPr>
                <w:rFonts w:ascii="Tahoma" w:eastAsia="Calibri" w:hAnsi="Tahoma" w:cs="Tahoma"/>
                <w:sz w:val="20"/>
                <w:szCs w:val="20"/>
                <w:lang w:eastAsia="en-US"/>
              </w:rPr>
              <w:t>Součástí SW off-line řízení - SW výbava k plnohodnotnému ovládání a řízení v off-line režimu</w:t>
            </w:r>
            <w:r w:rsidR="003A48A4" w:rsidRPr="00614CF8">
              <w:rPr>
                <w:rFonts w:ascii="Tahoma" w:eastAsia="Calibri" w:hAnsi="Tahoma" w:cs="Tahoma"/>
                <w:sz w:val="20"/>
                <w:szCs w:val="20"/>
                <w:lang w:eastAsia="en-US"/>
              </w:rPr>
              <w:t xml:space="preserve"> (shodný s SW pro robotická ramena č. 1, č. 2, č. 3 - 50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4CB4C4E" w14:textId="77777777" w:rsidR="00736ACF"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63B49C4"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4BD2BF6"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EB3F904" w14:textId="69E74F03" w:rsidR="00736ACF" w:rsidRPr="00A9141D" w:rsidRDefault="00736ACF" w:rsidP="001004E8">
            <w:pPr>
              <w:keepLines/>
              <w:tabs>
                <w:tab w:val="left" w:pos="421"/>
              </w:tabs>
              <w:spacing w:after="0" w:line="240" w:lineRule="auto"/>
              <w:rPr>
                <w:rFonts w:ascii="Tahoma" w:eastAsia="Calibri" w:hAnsi="Tahoma" w:cs="Tahoma"/>
                <w:sz w:val="20"/>
                <w:szCs w:val="20"/>
                <w:highlight w:val="red"/>
                <w:lang w:eastAsia="en-US"/>
              </w:rPr>
            </w:pPr>
            <w:r w:rsidRPr="003A48A4">
              <w:rPr>
                <w:rFonts w:ascii="Tahoma" w:eastAsia="Calibri" w:hAnsi="Tahoma" w:cs="Tahoma"/>
                <w:sz w:val="20"/>
                <w:szCs w:val="20"/>
                <w:lang w:eastAsia="en-US"/>
              </w:rPr>
              <w:t xml:space="preserve">Součástí SW simulační prostředí - Obsahem SW systému robota musí být simulační prostředí pro vizuální simulaci rychlosti chodu ramene – pohyb z bodu A do B a projekci trajektorie, přičemž by </w:t>
            </w:r>
            <w:r w:rsidRPr="00614CF8">
              <w:rPr>
                <w:rFonts w:ascii="Tahoma" w:eastAsia="Calibri" w:hAnsi="Tahoma" w:cs="Tahoma"/>
                <w:sz w:val="20"/>
                <w:szCs w:val="20"/>
                <w:lang w:eastAsia="en-US"/>
              </w:rPr>
              <w:t xml:space="preserve">v SW měly být zapracovány principy lineární, kruhové, kloubové interpolace </w:t>
            </w:r>
            <w:r w:rsidR="003A48A4" w:rsidRPr="00614CF8">
              <w:rPr>
                <w:rFonts w:ascii="Tahoma" w:eastAsia="Calibri" w:hAnsi="Tahoma" w:cs="Tahoma"/>
                <w:sz w:val="20"/>
                <w:szCs w:val="20"/>
                <w:lang w:eastAsia="en-US"/>
              </w:rPr>
              <w:t>(shodný s SW pro robotická ramena č. 1, č. 2, č. 3 - 50 časově neomezených licencí celkem)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964C693"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22D11E"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BE7E210"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84C61D2" w14:textId="77777777" w:rsidR="00736ACF" w:rsidRPr="00532A14" w:rsidRDefault="00736ACF" w:rsidP="001004E8">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připojení kamery se zpracováním obrazu pro 2D a 3D úlohy</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SW výbava robota musí obsahovat podporu pro aplikaci strojového vidění/kamerového navádění.</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5518CE2"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4967A89"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4179E0A"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9D8693D" w14:textId="77777777" w:rsidR="00736ACF" w:rsidRPr="00532A14" w:rsidRDefault="00736ACF" w:rsidP="00A9141D">
            <w:pPr>
              <w:keepLines/>
              <w:tabs>
                <w:tab w:val="left" w:pos="421"/>
              </w:tabs>
              <w:spacing w:after="0" w:line="240" w:lineRule="auto"/>
              <w:rPr>
                <w:rFonts w:ascii="Tahoma" w:eastAsia="Calibri" w:hAnsi="Tahoma" w:cs="Tahoma"/>
                <w:sz w:val="20"/>
                <w:szCs w:val="20"/>
                <w:lang w:eastAsia="en-US"/>
              </w:rPr>
            </w:pPr>
            <w:r w:rsidRPr="00A933D7">
              <w:rPr>
                <w:rFonts w:ascii="Tahoma" w:eastAsia="Calibri" w:hAnsi="Tahoma" w:cs="Tahoma"/>
                <w:sz w:val="20"/>
                <w:szCs w:val="20"/>
                <w:lang w:eastAsia="en-US"/>
              </w:rPr>
              <w:t>Možnost přímého čtení a získávání provozních dat pro jednotlivé osy robota</w:t>
            </w:r>
            <w:r>
              <w:rPr>
                <w:rFonts w:ascii="Tahoma" w:eastAsia="Calibri" w:hAnsi="Tahoma" w:cs="Tahoma"/>
                <w:sz w:val="20"/>
                <w:szCs w:val="20"/>
                <w:lang w:eastAsia="en-US"/>
              </w:rPr>
              <w:t xml:space="preserve"> - </w:t>
            </w:r>
            <w:r w:rsidRPr="00A933D7">
              <w:rPr>
                <w:rFonts w:ascii="Tahoma" w:eastAsia="Calibri" w:hAnsi="Tahoma" w:cs="Tahoma"/>
                <w:sz w:val="20"/>
                <w:szCs w:val="20"/>
                <w:lang w:eastAsia="en-US"/>
              </w:rPr>
              <w:t>Říd</w:t>
            </w:r>
            <w:r w:rsidR="00A9141D">
              <w:rPr>
                <w:rFonts w:ascii="Tahoma" w:eastAsia="Calibri" w:hAnsi="Tahoma" w:cs="Tahoma"/>
                <w:sz w:val="20"/>
                <w:szCs w:val="20"/>
                <w:lang w:eastAsia="en-US"/>
              </w:rPr>
              <w:t>i</w:t>
            </w:r>
            <w:r w:rsidRPr="00A933D7">
              <w:rPr>
                <w:rFonts w:ascii="Tahoma" w:eastAsia="Calibri" w:hAnsi="Tahoma" w:cs="Tahoma"/>
                <w:sz w:val="20"/>
                <w:szCs w:val="20"/>
                <w:lang w:eastAsia="en-US"/>
              </w:rPr>
              <w:t xml:space="preserve">cí jednotka robota </w:t>
            </w:r>
            <w:r w:rsidRPr="009F68E5">
              <w:rPr>
                <w:rFonts w:ascii="Tahoma" w:eastAsia="Calibri" w:hAnsi="Tahoma" w:cs="Tahoma"/>
                <w:sz w:val="20"/>
                <w:szCs w:val="20"/>
                <w:lang w:eastAsia="en-US"/>
              </w:rPr>
              <w:t>bude umožňovat přístup k provozním datům robota přes TCP/IP přístup nebo přes komunikační rozhraní jednotky robota (Profinet)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E4A1271"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B24541"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4B96911C"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916ADCA" w14:textId="77777777" w:rsidR="00736ACF" w:rsidRPr="00532A14" w:rsidRDefault="00D647A8" w:rsidP="00D647A8">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lastRenderedPageBreak/>
              <w:t>Ovládací jednotka s min. 10 m komunikačním  kabelem pro programování a plnohodnotné ovládání ramene robota</w:t>
            </w:r>
            <w:r w:rsidR="00A9141D" w:rsidRPr="001652F1">
              <w:rPr>
                <w:rFonts w:ascii="Tahoma" w:eastAsia="Calibri" w:hAnsi="Tahoma" w:cs="Tahoma"/>
                <w:sz w:val="20"/>
                <w:szCs w:val="20"/>
                <w:lang w:eastAsia="en-US"/>
              </w:rPr>
              <w:t xml:space="preserve"> manipulátoru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615F526" w14:textId="7A95CFAD"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36A99AF"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20A31" w:rsidRPr="00793A0B" w14:paraId="673C2A8F"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A49C466" w14:textId="77777777" w:rsidR="00720A31" w:rsidRPr="00EC5A20" w:rsidRDefault="00720A31" w:rsidP="00EA25F4">
            <w:pPr>
              <w:keepLines/>
              <w:tabs>
                <w:tab w:val="left" w:pos="421"/>
              </w:tabs>
              <w:spacing w:after="0" w:line="240" w:lineRule="auto"/>
              <w:rPr>
                <w:rFonts w:ascii="Tahoma" w:eastAsia="Calibri" w:hAnsi="Tahoma" w:cs="Tahoma"/>
                <w:sz w:val="20"/>
                <w:szCs w:val="20"/>
                <w:highlight w:val="cyan"/>
                <w:lang w:eastAsia="en-US"/>
              </w:rPr>
            </w:pPr>
            <w:r w:rsidRPr="00C11BF1">
              <w:rPr>
                <w:rFonts w:ascii="Tahoma" w:eastAsia="Calibri" w:hAnsi="Tahoma" w:cs="Tahoma"/>
                <w:sz w:val="20"/>
                <w:szCs w:val="20"/>
                <w:lang w:eastAsia="en-US"/>
              </w:rPr>
              <w:t xml:space="preserve">Lineární pojezdová základna bude řízena jako 7-má osa robota umístěného na pojezdu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8F0CF7B" w14:textId="77777777" w:rsidR="00720A31" w:rsidRPr="00830F51" w:rsidRDefault="00720A31"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9546F3B" w14:textId="77777777" w:rsidR="00720A31" w:rsidRPr="00073209" w:rsidRDefault="00720A31"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736ACF" w:rsidRPr="00793A0B" w14:paraId="04D9DB68" w14:textId="77777777" w:rsidTr="001004E8">
        <w:trPr>
          <w:trHeight w:val="397"/>
          <w:jc w:val="center"/>
        </w:trPr>
        <w:tc>
          <w:tcPr>
            <w:tcW w:w="4248" w:type="dxa"/>
            <w:tcBorders>
              <w:top w:val="single" w:sz="4" w:space="0" w:color="auto"/>
              <w:left w:val="single" w:sz="4" w:space="0" w:color="auto"/>
              <w:bottom w:val="single" w:sz="4" w:space="0" w:color="auto"/>
              <w:right w:val="single" w:sz="4" w:space="0" w:color="auto"/>
            </w:tcBorders>
          </w:tcPr>
          <w:p w14:paraId="0A39A105" w14:textId="19132FB1" w:rsidR="00736ACF" w:rsidRPr="00436CF1" w:rsidRDefault="00B41F28" w:rsidP="00C8761B">
            <w:pPr>
              <w:keepLines/>
              <w:tabs>
                <w:tab w:val="left" w:pos="421"/>
              </w:tabs>
              <w:spacing w:after="0" w:line="240" w:lineRule="auto"/>
              <w:rPr>
                <w:rFonts w:ascii="Tahoma" w:eastAsia="Calibri" w:hAnsi="Tahoma" w:cs="Tahoma"/>
                <w:sz w:val="20"/>
                <w:szCs w:val="20"/>
                <w:highlight w:val="yellow"/>
                <w:lang w:eastAsia="en-US"/>
              </w:rPr>
            </w:pPr>
            <w:r w:rsidRPr="00C11BF1">
              <w:rPr>
                <w:rFonts w:ascii="Tahoma" w:eastAsia="Calibri" w:hAnsi="Tahoma" w:cs="Tahoma"/>
                <w:sz w:val="20"/>
                <w:szCs w:val="20"/>
                <w:lang w:eastAsia="en-US"/>
              </w:rPr>
              <w:t xml:space="preserve">Robotická ramena č. 1, č. 2, č. 3 a rameno č. 4, jejich pohony a řízení, vč. pohonů a řízení pojezdové základny </w:t>
            </w:r>
            <w:r w:rsidR="00C11BF1" w:rsidRPr="00C11BF1">
              <w:rPr>
                <w:rFonts w:ascii="Tahoma" w:eastAsia="Calibri" w:hAnsi="Tahoma" w:cs="Tahoma"/>
                <w:sz w:val="20"/>
                <w:szCs w:val="20"/>
                <w:lang w:eastAsia="en-US"/>
              </w:rPr>
              <w:t>požaduje zadavatel</w:t>
            </w:r>
            <w:r w:rsidRPr="00C11BF1">
              <w:rPr>
                <w:rFonts w:ascii="Tahoma" w:eastAsia="Calibri" w:hAnsi="Tahoma" w:cs="Tahoma"/>
                <w:sz w:val="20"/>
                <w:szCs w:val="20"/>
                <w:lang w:eastAsia="en-US"/>
              </w:rPr>
              <w:t xml:space="preserve"> od stejného výrobce.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FE2F3F6" w14:textId="77777777" w:rsidR="00736ACF" w:rsidRPr="00830F51" w:rsidRDefault="00736ACF" w:rsidP="001004E8">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0B61895" w14:textId="77777777" w:rsidR="00736ACF" w:rsidRDefault="00736ACF" w:rsidP="001004E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bl>
    <w:p w14:paraId="34C2DF00" w14:textId="77777777" w:rsidR="001D7C94" w:rsidRPr="00736ACF" w:rsidRDefault="001D7C94" w:rsidP="001D7C94">
      <w:pPr>
        <w:spacing w:before="120" w:after="0"/>
        <w:rPr>
          <w:rFonts w:ascii="Tahoma" w:hAnsi="Tahoma" w:cs="Tahoma"/>
          <w:b/>
          <w:sz w:val="20"/>
          <w:szCs w:val="20"/>
          <w:u w:val="single"/>
        </w:rPr>
      </w:pPr>
      <w:r>
        <w:rPr>
          <w:rFonts w:ascii="Tahoma" w:hAnsi="Tahoma" w:cs="Tahoma"/>
          <w:b/>
          <w:sz w:val="20"/>
          <w:szCs w:val="20"/>
          <w:u w:val="single"/>
        </w:rPr>
        <w:t>Lineární pojezdová základna robota</w:t>
      </w:r>
      <w:r w:rsidRPr="00736ACF">
        <w:rPr>
          <w:rFonts w:ascii="Tahoma" w:hAnsi="Tahoma" w:cs="Tahoma"/>
          <w:b/>
          <w:sz w:val="20"/>
          <w:szCs w:val="20"/>
          <w:u w:val="single"/>
        </w:rPr>
        <w:t xml:space="preserve"> </w:t>
      </w:r>
      <w:r w:rsidR="00436CF1">
        <w:rPr>
          <w:rFonts w:ascii="Tahoma" w:hAnsi="Tahoma" w:cs="Tahoma"/>
          <w:b/>
          <w:sz w:val="20"/>
          <w:szCs w:val="20"/>
          <w:u w:val="single"/>
        </w:rPr>
        <w:t>m</w:t>
      </w:r>
      <w:r w:rsidRPr="00436CF1">
        <w:rPr>
          <w:rFonts w:ascii="Tahoma" w:hAnsi="Tahoma" w:cs="Tahoma"/>
          <w:b/>
          <w:sz w:val="20"/>
          <w:szCs w:val="20"/>
          <w:u w:val="single"/>
        </w:rPr>
        <w:t>anipulátoru</w:t>
      </w:r>
    </w:p>
    <w:p w14:paraId="32F1E203" w14:textId="77777777" w:rsidR="001D7C94" w:rsidRPr="000E2836" w:rsidRDefault="001D7C94" w:rsidP="001D7C94">
      <w:pPr>
        <w:spacing w:before="120" w:after="0"/>
        <w:rPr>
          <w:rFonts w:ascii="Tahoma" w:hAnsi="Tahoma" w:cs="Tahoma"/>
          <w:b/>
          <w:sz w:val="20"/>
          <w:szCs w:val="20"/>
        </w:rPr>
      </w:pPr>
      <w:r w:rsidRPr="000E2836">
        <w:rPr>
          <w:rFonts w:ascii="Tahoma" w:hAnsi="Tahoma" w:cs="Tahoma"/>
          <w:b/>
          <w:sz w:val="20"/>
          <w:szCs w:val="20"/>
        </w:rPr>
        <w:t xml:space="preserve">Výrobce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Pr="000E2836">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04784CDC" w14:textId="77777777" w:rsidR="001D7C94" w:rsidRPr="000E2836" w:rsidRDefault="001D7C94" w:rsidP="001D7C94">
      <w:pPr>
        <w:spacing w:after="0"/>
        <w:rPr>
          <w:rFonts w:ascii="Tahoma" w:hAnsi="Tahoma" w:cs="Tahoma"/>
          <w:sz w:val="20"/>
          <w:szCs w:val="20"/>
        </w:rPr>
      </w:pPr>
      <w:r w:rsidRPr="000E2836">
        <w:rPr>
          <w:rFonts w:ascii="Tahoma" w:hAnsi="Tahoma" w:cs="Tahoma"/>
          <w:b/>
          <w:sz w:val="20"/>
          <w:szCs w:val="20"/>
        </w:rPr>
        <w:t xml:space="preserve">Přesné typové označení </w:t>
      </w:r>
      <w:r>
        <w:rPr>
          <w:rFonts w:ascii="Tahoma" w:hAnsi="Tahoma" w:cs="Tahoma"/>
          <w:b/>
          <w:sz w:val="20"/>
          <w:szCs w:val="20"/>
        </w:rPr>
        <w:t>zařízení</w:t>
      </w:r>
      <w:r w:rsidRPr="000E2836">
        <w:rPr>
          <w:rFonts w:ascii="Tahoma" w:hAnsi="Tahoma" w:cs="Tahoma"/>
          <w:b/>
          <w:sz w:val="20"/>
          <w:szCs w:val="20"/>
        </w:rPr>
        <w:t>:</w:t>
      </w:r>
      <w:r>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16293724" w14:textId="4F090686" w:rsidR="001D7C94" w:rsidRPr="000E2836" w:rsidRDefault="001D7C94" w:rsidP="001D7C94">
      <w:pPr>
        <w:spacing w:after="0"/>
        <w:jc w:val="both"/>
        <w:rPr>
          <w:rFonts w:ascii="Tahoma" w:hAnsi="Tahoma" w:cs="Tahoma"/>
          <w:bCs/>
          <w:sz w:val="20"/>
          <w:szCs w:val="20"/>
        </w:rPr>
      </w:pPr>
      <w:r w:rsidRPr="000E2836">
        <w:rPr>
          <w:rFonts w:ascii="Tahoma" w:hAnsi="Tahoma" w:cs="Tahoma"/>
          <w:b/>
          <w:bCs/>
          <w:sz w:val="20"/>
          <w:szCs w:val="20"/>
        </w:rPr>
        <w:t xml:space="preserve">Počet kusů: </w:t>
      </w:r>
      <w:r>
        <w:rPr>
          <w:rFonts w:ascii="Tahoma" w:hAnsi="Tahoma" w:cs="Tahoma"/>
          <w:bCs/>
          <w:sz w:val="20"/>
          <w:szCs w:val="20"/>
        </w:rPr>
        <w:tab/>
        <w:t>1</w:t>
      </w:r>
      <w:r w:rsidRPr="000E2836">
        <w:rPr>
          <w:rFonts w:ascii="Tahoma" w:hAnsi="Tahoma" w:cs="Tahoma"/>
          <w:bCs/>
          <w:sz w:val="20"/>
          <w:szCs w:val="20"/>
        </w:rPr>
        <w:t xml:space="preserve"> ks </w:t>
      </w:r>
    </w:p>
    <w:p w14:paraId="7F5E27AF" w14:textId="7D056EB1" w:rsidR="001D7C94" w:rsidRDefault="00614CF8" w:rsidP="001D7C94">
      <w:pPr>
        <w:spacing w:before="120"/>
        <w:jc w:val="both"/>
        <w:rPr>
          <w:rFonts w:ascii="Tahoma" w:hAnsi="Tahoma" w:cs="Tahoma"/>
          <w:b/>
          <w:sz w:val="20"/>
          <w:szCs w:val="20"/>
        </w:rPr>
      </w:pPr>
      <w:r w:rsidRPr="00E75188">
        <w:rPr>
          <w:noProof/>
        </w:rPr>
        <w:drawing>
          <wp:anchor distT="0" distB="0" distL="114300" distR="114300" simplePos="0" relativeHeight="251658240" behindDoc="0" locked="0" layoutInCell="1" allowOverlap="1" wp14:anchorId="2729757F" wp14:editId="5CB4D697">
            <wp:simplePos x="0" y="0"/>
            <wp:positionH relativeFrom="margin">
              <wp:align>center</wp:align>
            </wp:positionH>
            <wp:positionV relativeFrom="paragraph">
              <wp:posOffset>462915</wp:posOffset>
            </wp:positionV>
            <wp:extent cx="6071235" cy="4641215"/>
            <wp:effectExtent l="0" t="0" r="5715" b="6985"/>
            <wp:wrapTopAndBottom/>
            <wp:docPr id="1" name="Obrázek 1" descr="D:\Prace VSB Radim_Kraut\Projekty_VSB_RadimKraut\SMART FACTORY\PodkladyVSBkatKybernetiky\Priprava Podklady VR\DulVich\AFilipUpravaNew\Výstřižek62f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e VSB Radim_Kraut\Projekty_VSB_RadimKraut\SMART FACTORY\PodkladyVSBkatKybernetiky\Priprava Podklady VR\DulVich\AFilipUpravaNew\Výstřižek62fi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1235" cy="4641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7C94">
        <w:rPr>
          <w:rFonts w:ascii="Tahoma" w:hAnsi="Tahoma" w:cs="Tahoma"/>
          <w:b/>
          <w:sz w:val="20"/>
          <w:szCs w:val="20"/>
        </w:rPr>
        <w:t>Orientační schéma:</w:t>
      </w:r>
    </w:p>
    <w:p w14:paraId="652B13F9" w14:textId="1AAD7083" w:rsidR="001D7C94" w:rsidRPr="00793A0B" w:rsidRDefault="001D7C94" w:rsidP="001D7C94">
      <w:pPr>
        <w:spacing w:before="120"/>
        <w:jc w:val="both"/>
        <w:rPr>
          <w:rFonts w:ascii="Tahoma" w:hAnsi="Tahoma" w:cs="Tahoma"/>
          <w:b/>
          <w:sz w:val="20"/>
          <w:szCs w:val="20"/>
        </w:rPr>
      </w:pPr>
      <w:r>
        <w:rPr>
          <w:rFonts w:ascii="Tahoma" w:hAnsi="Tahoma" w:cs="Tahoma"/>
          <w:b/>
          <w:sz w:val="20"/>
          <w:szCs w:val="20"/>
        </w:rPr>
        <w:t xml:space="preserve">Lineární pojezdová základna </w:t>
      </w:r>
      <w:r w:rsidRPr="00436CF1">
        <w:rPr>
          <w:rFonts w:ascii="Tahoma" w:hAnsi="Tahoma" w:cs="Tahoma"/>
          <w:b/>
          <w:sz w:val="20"/>
          <w:szCs w:val="20"/>
        </w:rPr>
        <w:t xml:space="preserve">robota </w:t>
      </w:r>
      <w:r w:rsidR="00436CF1" w:rsidRPr="00436CF1">
        <w:rPr>
          <w:rFonts w:ascii="Tahoma" w:hAnsi="Tahoma" w:cs="Tahoma"/>
          <w:b/>
          <w:sz w:val="20"/>
          <w:szCs w:val="20"/>
        </w:rPr>
        <w:t>m</w:t>
      </w:r>
      <w:r w:rsidRPr="00436CF1">
        <w:rPr>
          <w:rFonts w:ascii="Tahoma" w:hAnsi="Tahoma" w:cs="Tahoma"/>
          <w:b/>
          <w:sz w:val="20"/>
          <w:szCs w:val="20"/>
        </w:rPr>
        <w:t>anipulátoru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95"/>
        <w:gridCol w:w="2824"/>
      </w:tblGrid>
      <w:tr w:rsidR="001D7C94" w:rsidRPr="00793A0B" w14:paraId="3E96C8D0" w14:textId="77777777" w:rsidTr="007045CA">
        <w:trPr>
          <w:jc w:val="center"/>
        </w:trPr>
        <w:tc>
          <w:tcPr>
            <w:tcW w:w="424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0AA1F9C" w14:textId="77777777" w:rsidR="001D7C94" w:rsidRPr="00793A0B" w:rsidRDefault="001D7C94" w:rsidP="007045CA">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Základní technické parametry</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98B6994" w14:textId="77777777" w:rsidR="001D7C94" w:rsidRPr="00073209" w:rsidRDefault="001D7C94" w:rsidP="007045CA">
            <w:pPr>
              <w:keepLines/>
              <w:widowControl w:val="0"/>
              <w:suppressAutoHyphens/>
              <w:spacing w:after="0" w:line="240" w:lineRule="auto"/>
              <w:jc w:val="center"/>
              <w:rPr>
                <w:rFonts w:ascii="Tahoma" w:eastAsia="DejaVu Sans" w:hAnsi="Tahoma" w:cs="Tahoma"/>
                <w:b/>
                <w:kern w:val="1"/>
                <w:sz w:val="20"/>
                <w:szCs w:val="20"/>
                <w:lang w:eastAsia="ar-SA"/>
              </w:rPr>
            </w:pPr>
            <w:r w:rsidRPr="00073209">
              <w:rPr>
                <w:rFonts w:ascii="Tahoma" w:eastAsia="DejaVu Sans" w:hAnsi="Tahoma" w:cs="Tahoma"/>
                <w:b/>
                <w:kern w:val="1"/>
                <w:sz w:val="20"/>
                <w:szCs w:val="20"/>
                <w:lang w:eastAsia="ar-SA"/>
              </w:rPr>
              <w:t>Minimální požadované hodnoty – musí být splněno!</w:t>
            </w:r>
          </w:p>
        </w:tc>
        <w:tc>
          <w:tcPr>
            <w:tcW w:w="28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45E3EA9" w14:textId="77777777" w:rsidR="001D7C94" w:rsidRPr="00793A0B" w:rsidRDefault="001D7C94" w:rsidP="007045CA">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Hodnota nabízené</w:t>
            </w:r>
            <w:r>
              <w:rPr>
                <w:rFonts w:ascii="Tahoma" w:eastAsia="DejaVu Sans" w:hAnsi="Tahoma" w:cs="Tahoma"/>
                <w:b/>
                <w:kern w:val="1"/>
                <w:sz w:val="20"/>
                <w:szCs w:val="20"/>
                <w:lang w:eastAsia="ar-SA"/>
              </w:rPr>
              <w:t>ho přístroje</w:t>
            </w:r>
          </w:p>
        </w:tc>
      </w:tr>
      <w:tr w:rsidR="001D7C94" w:rsidRPr="00793A0B" w14:paraId="75EC10F3"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9A2B139" w14:textId="77777777" w:rsidR="001D7C94" w:rsidRPr="00E74E02" w:rsidRDefault="001D7C94" w:rsidP="007045CA">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Lineární pojezd s aktivní požadovanou délkou pohybu ramene 3,00 m </w:t>
            </w:r>
            <w:r>
              <w:rPr>
                <w:rFonts w:ascii="Tahoma" w:eastAsia="Calibri" w:hAnsi="Tahoma" w:cs="Tahoma"/>
                <w:iCs/>
                <w:sz w:val="20"/>
                <w:szCs w:val="20"/>
                <w:lang w:eastAsia="en-US"/>
              </w:rPr>
              <w:t>± 20 %</w:t>
            </w:r>
          </w:p>
        </w:tc>
        <w:tc>
          <w:tcPr>
            <w:tcW w:w="1995" w:type="dxa"/>
            <w:tcBorders>
              <w:top w:val="single" w:sz="4" w:space="0" w:color="auto"/>
              <w:left w:val="single" w:sz="4" w:space="0" w:color="auto"/>
              <w:bottom w:val="single" w:sz="4" w:space="0" w:color="auto"/>
              <w:right w:val="single" w:sz="4" w:space="0" w:color="auto"/>
            </w:tcBorders>
            <w:vAlign w:val="center"/>
          </w:tcPr>
          <w:p w14:paraId="3175B37F" w14:textId="77777777" w:rsidR="001D7C94" w:rsidRPr="00073209"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B73D62C"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D7C94" w:rsidRPr="00793A0B" w14:paraId="4AFA5696"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C53389A" w14:textId="77777777" w:rsidR="001D7C94" w:rsidRPr="001652F1" w:rsidRDefault="007045CA" w:rsidP="00A9141D">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M</w:t>
            </w:r>
            <w:r w:rsidR="00A9141D" w:rsidRPr="001652F1">
              <w:rPr>
                <w:rFonts w:ascii="Tahoma" w:eastAsia="Calibri" w:hAnsi="Tahoma" w:cs="Tahoma"/>
                <w:sz w:val="20"/>
                <w:szCs w:val="20"/>
                <w:lang w:eastAsia="en-US"/>
              </w:rPr>
              <w:t>in.</w:t>
            </w:r>
            <w:r w:rsidRPr="001652F1">
              <w:rPr>
                <w:rFonts w:ascii="Tahoma" w:eastAsia="Calibri" w:hAnsi="Tahoma" w:cs="Tahoma"/>
                <w:sz w:val="20"/>
                <w:szCs w:val="20"/>
                <w:lang w:eastAsia="en-US"/>
              </w:rPr>
              <w:t xml:space="preserve"> rychlost základny pojezdu</w:t>
            </w:r>
          </w:p>
        </w:tc>
        <w:tc>
          <w:tcPr>
            <w:tcW w:w="1995" w:type="dxa"/>
            <w:tcBorders>
              <w:top w:val="single" w:sz="4" w:space="0" w:color="auto"/>
              <w:left w:val="single" w:sz="4" w:space="0" w:color="auto"/>
              <w:bottom w:val="single" w:sz="4" w:space="0" w:color="auto"/>
              <w:right w:val="single" w:sz="4" w:space="0" w:color="auto"/>
            </w:tcBorders>
            <w:vAlign w:val="center"/>
          </w:tcPr>
          <w:p w14:paraId="1FAF75BE" w14:textId="77777777" w:rsidR="001D7C94" w:rsidRPr="001652F1" w:rsidRDefault="00A9141D" w:rsidP="00A9141D">
            <w:pPr>
              <w:pStyle w:val="Odstavecseseznamem"/>
              <w:keepLines/>
              <w:spacing w:after="0" w:line="240" w:lineRule="auto"/>
              <w:ind w:left="0"/>
              <w:contextualSpacing w:val="0"/>
              <w:jc w:val="center"/>
              <w:rPr>
                <w:rFonts w:ascii="Tahoma" w:eastAsia="Calibri" w:hAnsi="Tahoma" w:cs="Tahoma"/>
                <w:iCs/>
                <w:sz w:val="20"/>
                <w:szCs w:val="20"/>
                <w:lang w:eastAsia="en-US"/>
              </w:rPr>
            </w:pPr>
            <w:r w:rsidRPr="001652F1">
              <w:rPr>
                <w:rFonts w:ascii="Tahoma" w:eastAsia="Calibri" w:hAnsi="Tahoma" w:cs="Tahoma"/>
                <w:iCs/>
                <w:sz w:val="20"/>
                <w:szCs w:val="20"/>
                <w:lang w:eastAsia="en-US"/>
              </w:rPr>
              <w:t>1</w:t>
            </w:r>
            <w:r w:rsidR="007045CA" w:rsidRPr="001652F1">
              <w:rPr>
                <w:rFonts w:ascii="Tahoma" w:eastAsia="Calibri" w:hAnsi="Tahoma" w:cs="Tahoma"/>
                <w:iCs/>
                <w:sz w:val="20"/>
                <w:szCs w:val="20"/>
                <w:lang w:eastAsia="en-US"/>
              </w:rPr>
              <w:t>,</w:t>
            </w:r>
            <w:r w:rsidRPr="001652F1">
              <w:rPr>
                <w:rFonts w:ascii="Tahoma" w:eastAsia="Calibri" w:hAnsi="Tahoma" w:cs="Tahoma"/>
                <w:iCs/>
                <w:sz w:val="20"/>
                <w:szCs w:val="20"/>
                <w:lang w:eastAsia="en-US"/>
              </w:rPr>
              <w:t>5</w:t>
            </w:r>
            <w:r w:rsidR="007045CA" w:rsidRPr="001652F1">
              <w:rPr>
                <w:rFonts w:ascii="Tahoma" w:eastAsia="Calibri" w:hAnsi="Tahoma" w:cs="Tahoma"/>
                <w:iCs/>
                <w:sz w:val="20"/>
                <w:szCs w:val="20"/>
                <w:lang w:eastAsia="en-US"/>
              </w:rPr>
              <w:t xml:space="preserve"> m/s</w:t>
            </w:r>
          </w:p>
        </w:tc>
        <w:tc>
          <w:tcPr>
            <w:tcW w:w="2824" w:type="dxa"/>
            <w:tcBorders>
              <w:top w:val="single" w:sz="4" w:space="0" w:color="auto"/>
              <w:left w:val="single" w:sz="4" w:space="0" w:color="auto"/>
              <w:bottom w:val="single" w:sz="4" w:space="0" w:color="auto"/>
              <w:right w:val="single" w:sz="4" w:space="0" w:color="auto"/>
            </w:tcBorders>
            <w:vAlign w:val="center"/>
          </w:tcPr>
          <w:p w14:paraId="2944AF00" w14:textId="77777777" w:rsidR="001D7C94" w:rsidRDefault="007045CA"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614CF8" w:rsidRPr="00793A0B" w14:paraId="1657DA23"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0D88C31" w14:textId="0CD32944" w:rsidR="00614CF8" w:rsidRPr="001652F1" w:rsidRDefault="00614CF8" w:rsidP="00614CF8">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Minimální zrychlení základny pojezdu</w:t>
            </w:r>
          </w:p>
        </w:tc>
        <w:tc>
          <w:tcPr>
            <w:tcW w:w="1995" w:type="dxa"/>
            <w:tcBorders>
              <w:top w:val="single" w:sz="4" w:space="0" w:color="auto"/>
              <w:left w:val="single" w:sz="4" w:space="0" w:color="auto"/>
              <w:bottom w:val="single" w:sz="4" w:space="0" w:color="auto"/>
              <w:right w:val="single" w:sz="4" w:space="0" w:color="auto"/>
            </w:tcBorders>
            <w:vAlign w:val="center"/>
          </w:tcPr>
          <w:p w14:paraId="0E86E329" w14:textId="65F95F22" w:rsidR="00614CF8" w:rsidRPr="0060487F" w:rsidRDefault="00614CF8" w:rsidP="00614CF8">
            <w:pPr>
              <w:keepLines/>
              <w:tabs>
                <w:tab w:val="left" w:pos="421"/>
              </w:tabs>
              <w:spacing w:after="0" w:line="240" w:lineRule="auto"/>
              <w:jc w:val="center"/>
              <w:rPr>
                <w:rFonts w:ascii="Tahoma" w:eastAsia="Calibri" w:hAnsi="Tahoma" w:cs="Tahoma"/>
                <w:sz w:val="20"/>
                <w:szCs w:val="20"/>
                <w:lang w:eastAsia="en-US"/>
              </w:rPr>
            </w:pPr>
            <w:r w:rsidRPr="0060487F">
              <w:rPr>
                <w:rFonts w:ascii="Tahoma" w:eastAsia="Calibri" w:hAnsi="Tahoma" w:cs="Tahoma"/>
                <w:iCs/>
                <w:sz w:val="20"/>
                <w:szCs w:val="20"/>
                <w:lang w:eastAsia="en-US"/>
              </w:rPr>
              <w:t>1,5 m/s²</w:t>
            </w:r>
          </w:p>
        </w:tc>
        <w:tc>
          <w:tcPr>
            <w:tcW w:w="2824" w:type="dxa"/>
            <w:tcBorders>
              <w:top w:val="single" w:sz="4" w:space="0" w:color="auto"/>
              <w:left w:val="single" w:sz="4" w:space="0" w:color="auto"/>
              <w:bottom w:val="single" w:sz="4" w:space="0" w:color="auto"/>
              <w:right w:val="single" w:sz="4" w:space="0" w:color="auto"/>
            </w:tcBorders>
            <w:vAlign w:val="center"/>
          </w:tcPr>
          <w:p w14:paraId="67C54794" w14:textId="280C039F" w:rsidR="00614CF8" w:rsidRPr="00172E96" w:rsidRDefault="00614CF8" w:rsidP="00614CF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614CF8" w:rsidRPr="00793A0B" w14:paraId="5FAF182A"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94E7C27" w14:textId="691C5AEA" w:rsidR="00614CF8" w:rsidRPr="001652F1" w:rsidRDefault="00614CF8" w:rsidP="00614CF8">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lastRenderedPageBreak/>
              <w:t>Min. nosnost pojezdové základny</w:t>
            </w:r>
          </w:p>
        </w:tc>
        <w:tc>
          <w:tcPr>
            <w:tcW w:w="1995" w:type="dxa"/>
            <w:tcBorders>
              <w:top w:val="single" w:sz="4" w:space="0" w:color="auto"/>
              <w:left w:val="single" w:sz="4" w:space="0" w:color="auto"/>
              <w:bottom w:val="single" w:sz="4" w:space="0" w:color="auto"/>
              <w:right w:val="single" w:sz="4" w:space="0" w:color="auto"/>
            </w:tcBorders>
            <w:vAlign w:val="center"/>
          </w:tcPr>
          <w:p w14:paraId="12FDC50E" w14:textId="3E5EF5F2" w:rsidR="00614CF8" w:rsidRPr="0060487F" w:rsidRDefault="00614CF8" w:rsidP="00614CF8">
            <w:pPr>
              <w:keepLines/>
              <w:tabs>
                <w:tab w:val="left" w:pos="421"/>
              </w:tabs>
              <w:spacing w:after="0" w:line="240" w:lineRule="auto"/>
              <w:jc w:val="center"/>
              <w:rPr>
                <w:rFonts w:ascii="Tahoma" w:eastAsia="Calibri" w:hAnsi="Tahoma" w:cs="Tahoma"/>
                <w:sz w:val="20"/>
                <w:szCs w:val="20"/>
                <w:lang w:eastAsia="en-US"/>
              </w:rPr>
            </w:pPr>
            <w:r w:rsidRPr="0060487F">
              <w:rPr>
                <w:rFonts w:ascii="Tahoma" w:eastAsia="Calibri" w:hAnsi="Tahoma" w:cs="Tahoma"/>
                <w:sz w:val="18"/>
                <w:szCs w:val="20"/>
                <w:lang w:eastAsia="en-US"/>
              </w:rPr>
              <w:t>≥ 1,5 násobku hmotnosti ramene robota manipulátoru</w:t>
            </w:r>
          </w:p>
        </w:tc>
        <w:tc>
          <w:tcPr>
            <w:tcW w:w="2824" w:type="dxa"/>
            <w:tcBorders>
              <w:top w:val="single" w:sz="4" w:space="0" w:color="auto"/>
              <w:left w:val="single" w:sz="4" w:space="0" w:color="auto"/>
              <w:bottom w:val="single" w:sz="4" w:space="0" w:color="auto"/>
              <w:right w:val="single" w:sz="4" w:space="0" w:color="auto"/>
            </w:tcBorders>
            <w:vAlign w:val="center"/>
          </w:tcPr>
          <w:p w14:paraId="2C7D583E" w14:textId="2902BD13" w:rsidR="00614CF8" w:rsidRDefault="00614CF8" w:rsidP="00614CF8">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1D7C94" w:rsidRPr="00793A0B" w14:paraId="3CCF3FFF"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4829AE9" w14:textId="77777777" w:rsidR="001D7C94" w:rsidRPr="001652F1" w:rsidRDefault="007045CA" w:rsidP="007045CA">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Přesnost polohové regulace (opakovatelnost polohy)</w:t>
            </w:r>
          </w:p>
        </w:tc>
        <w:tc>
          <w:tcPr>
            <w:tcW w:w="1995" w:type="dxa"/>
            <w:tcBorders>
              <w:top w:val="single" w:sz="4" w:space="0" w:color="auto"/>
              <w:left w:val="single" w:sz="4" w:space="0" w:color="auto"/>
              <w:bottom w:val="single" w:sz="4" w:space="0" w:color="auto"/>
              <w:right w:val="single" w:sz="4" w:space="0" w:color="auto"/>
            </w:tcBorders>
            <w:vAlign w:val="center"/>
          </w:tcPr>
          <w:p w14:paraId="517DD774" w14:textId="77777777" w:rsidR="001D7C94" w:rsidRPr="0060487F" w:rsidRDefault="00450E01" w:rsidP="007045CA">
            <w:pPr>
              <w:pStyle w:val="Odstavecseseznamem"/>
              <w:keepLines/>
              <w:spacing w:after="0" w:line="240" w:lineRule="auto"/>
              <w:ind w:left="39"/>
              <w:contextualSpacing w:val="0"/>
              <w:jc w:val="center"/>
              <w:rPr>
                <w:rFonts w:ascii="Tahoma" w:eastAsia="Calibri" w:hAnsi="Tahoma" w:cs="Tahoma"/>
                <w:sz w:val="20"/>
                <w:szCs w:val="20"/>
                <w:lang w:eastAsia="en-US"/>
              </w:rPr>
            </w:pPr>
            <w:r w:rsidRPr="0060487F">
              <w:rPr>
                <w:rFonts w:ascii="Tahoma" w:eastAsia="Calibri" w:hAnsi="Tahoma" w:cs="Tahoma"/>
                <w:iCs/>
                <w:sz w:val="20"/>
                <w:szCs w:val="20"/>
                <w:lang w:eastAsia="en-US"/>
              </w:rPr>
              <w:t xml:space="preserve">≤ </w:t>
            </w:r>
            <w:r w:rsidR="001D7C94" w:rsidRPr="0060487F">
              <w:rPr>
                <w:rFonts w:ascii="Tahoma" w:eastAsia="Calibri" w:hAnsi="Tahoma" w:cs="Tahoma"/>
                <w:iCs/>
                <w:sz w:val="20"/>
                <w:szCs w:val="20"/>
                <w:lang w:eastAsia="en-US"/>
              </w:rPr>
              <w:t>± 0.</w:t>
            </w:r>
            <w:r w:rsidR="007045CA" w:rsidRPr="0060487F">
              <w:rPr>
                <w:rFonts w:ascii="Tahoma" w:eastAsia="Calibri" w:hAnsi="Tahoma" w:cs="Tahoma"/>
                <w:iCs/>
                <w:sz w:val="20"/>
                <w:szCs w:val="20"/>
                <w:lang w:eastAsia="en-US"/>
              </w:rPr>
              <w:t>05</w:t>
            </w:r>
            <w:r w:rsidR="001D7C94" w:rsidRPr="0060487F">
              <w:rPr>
                <w:rFonts w:ascii="Tahoma" w:eastAsia="Calibri" w:hAnsi="Tahoma" w:cs="Tahoma"/>
                <w:iCs/>
                <w:sz w:val="20"/>
                <w:szCs w:val="20"/>
                <w:lang w:eastAsia="en-US"/>
              </w:rPr>
              <w:t xml:space="preserve"> mm</w:t>
            </w:r>
          </w:p>
        </w:tc>
        <w:tc>
          <w:tcPr>
            <w:tcW w:w="2824" w:type="dxa"/>
            <w:tcBorders>
              <w:top w:val="single" w:sz="4" w:space="0" w:color="auto"/>
              <w:left w:val="single" w:sz="4" w:space="0" w:color="auto"/>
              <w:bottom w:val="single" w:sz="4" w:space="0" w:color="auto"/>
              <w:right w:val="single" w:sz="4" w:space="0" w:color="auto"/>
            </w:tcBorders>
            <w:vAlign w:val="center"/>
          </w:tcPr>
          <w:p w14:paraId="63BF4BE3"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37DB2139"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5D6EF20" w14:textId="77777777" w:rsidR="001D7C94" w:rsidRPr="005138C9" w:rsidRDefault="007045CA" w:rsidP="00436CF1">
            <w:pPr>
              <w:keepLines/>
              <w:tabs>
                <w:tab w:val="left" w:pos="421"/>
              </w:tabs>
              <w:spacing w:after="0" w:line="240" w:lineRule="auto"/>
              <w:rPr>
                <w:rFonts w:ascii="Tahoma" w:eastAsia="Calibri" w:hAnsi="Tahoma" w:cs="Tahoma"/>
                <w:sz w:val="20"/>
                <w:szCs w:val="20"/>
                <w:lang w:eastAsia="en-US"/>
              </w:rPr>
            </w:pPr>
            <w:r w:rsidRPr="007045CA">
              <w:rPr>
                <w:rFonts w:ascii="Tahoma" w:eastAsia="Calibri" w:hAnsi="Tahoma" w:cs="Tahoma"/>
                <w:sz w:val="20"/>
                <w:szCs w:val="20"/>
                <w:lang w:eastAsia="en-US"/>
              </w:rPr>
              <w:t>Min/max délka kolejnicový systém</w:t>
            </w:r>
          </w:p>
        </w:tc>
        <w:tc>
          <w:tcPr>
            <w:tcW w:w="1995" w:type="dxa"/>
            <w:tcBorders>
              <w:top w:val="single" w:sz="4" w:space="0" w:color="auto"/>
              <w:left w:val="single" w:sz="4" w:space="0" w:color="auto"/>
              <w:bottom w:val="single" w:sz="4" w:space="0" w:color="auto"/>
              <w:right w:val="single" w:sz="4" w:space="0" w:color="auto"/>
            </w:tcBorders>
            <w:vAlign w:val="center"/>
          </w:tcPr>
          <w:p w14:paraId="08057DF3" w14:textId="77777777" w:rsidR="00C51A39" w:rsidRDefault="00C51A39"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3,0m</w:t>
            </w:r>
          </w:p>
          <w:p w14:paraId="51A0A87E" w14:textId="45F4BC0B" w:rsidR="001D7C94" w:rsidRPr="00630961" w:rsidRDefault="007045CA" w:rsidP="007045CA">
            <w:pPr>
              <w:pStyle w:val="Odstavecseseznamem"/>
              <w:keepLines/>
              <w:spacing w:after="0" w:line="240" w:lineRule="auto"/>
              <w:ind w:left="0"/>
              <w:contextualSpacing w:val="0"/>
              <w:jc w:val="center"/>
              <w:rPr>
                <w:rFonts w:ascii="Tahoma" w:eastAsia="Calibri" w:hAnsi="Tahoma" w:cs="Tahoma"/>
                <w:sz w:val="20"/>
                <w:szCs w:val="20"/>
                <w:highlight w:val="yellow"/>
                <w:lang w:eastAsia="en-US"/>
              </w:rPr>
            </w:pPr>
            <w:r>
              <w:rPr>
                <w:rFonts w:ascii="Tahoma" w:eastAsia="Calibri" w:hAnsi="Tahoma" w:cs="Tahoma"/>
                <w:sz w:val="20"/>
                <w:szCs w:val="20"/>
                <w:lang w:eastAsia="en-US"/>
              </w:rPr>
              <w:t>max. 4m</w:t>
            </w:r>
            <w:r w:rsidR="00C51A39">
              <w:rPr>
                <w:rFonts w:ascii="Tahoma" w:eastAsia="Calibri" w:hAnsi="Tahoma" w:cs="Tahoma"/>
                <w:sz w:val="20"/>
                <w:szCs w:val="20"/>
                <w:lang w:eastAsia="en-US"/>
              </w:rPr>
              <w:t xml:space="preserve"> </w:t>
            </w:r>
            <w:r w:rsidR="00C51A39">
              <w:rPr>
                <w:rFonts w:ascii="Tahoma" w:hAnsi="Tahoma" w:cs="Tahoma"/>
                <w:sz w:val="20"/>
                <w:szCs w:val="20"/>
              </w:rPr>
              <w:t>(±10%)</w:t>
            </w:r>
          </w:p>
        </w:tc>
        <w:tc>
          <w:tcPr>
            <w:tcW w:w="2824" w:type="dxa"/>
            <w:tcBorders>
              <w:top w:val="single" w:sz="4" w:space="0" w:color="auto"/>
              <w:left w:val="single" w:sz="4" w:space="0" w:color="auto"/>
              <w:bottom w:val="single" w:sz="4" w:space="0" w:color="auto"/>
              <w:right w:val="single" w:sz="4" w:space="0" w:color="auto"/>
            </w:tcBorders>
            <w:vAlign w:val="center"/>
          </w:tcPr>
          <w:p w14:paraId="1B6CCC02"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1F279EE0"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C965FE5" w14:textId="77777777" w:rsidR="001D7C94" w:rsidRPr="004E4540" w:rsidRDefault="007045CA" w:rsidP="007045CA">
            <w:pPr>
              <w:keepLines/>
              <w:tabs>
                <w:tab w:val="left" w:pos="421"/>
              </w:tabs>
              <w:spacing w:after="0" w:line="240" w:lineRule="auto"/>
              <w:rPr>
                <w:rFonts w:ascii="Tahoma" w:eastAsia="Calibri" w:hAnsi="Tahoma" w:cs="Tahoma"/>
                <w:sz w:val="20"/>
                <w:szCs w:val="20"/>
                <w:lang w:eastAsia="en-US"/>
              </w:rPr>
            </w:pPr>
            <w:r w:rsidRPr="007045CA">
              <w:rPr>
                <w:rFonts w:ascii="Tahoma" w:eastAsia="Calibri" w:hAnsi="Tahoma" w:cs="Tahoma"/>
                <w:sz w:val="20"/>
                <w:szCs w:val="20"/>
                <w:lang w:eastAsia="en-US"/>
              </w:rPr>
              <w:t>Max</w:t>
            </w:r>
            <w:r>
              <w:rPr>
                <w:rFonts w:ascii="Tahoma" w:eastAsia="Calibri" w:hAnsi="Tahoma" w:cs="Tahoma"/>
                <w:sz w:val="20"/>
                <w:szCs w:val="20"/>
                <w:lang w:eastAsia="en-US"/>
              </w:rPr>
              <w:t>.</w:t>
            </w:r>
            <w:r w:rsidRPr="007045CA">
              <w:rPr>
                <w:rFonts w:ascii="Tahoma" w:eastAsia="Calibri" w:hAnsi="Tahoma" w:cs="Tahoma"/>
                <w:sz w:val="20"/>
                <w:szCs w:val="20"/>
                <w:lang w:eastAsia="en-US"/>
              </w:rPr>
              <w:t xml:space="preserve"> šířka kolejnicový systém</w:t>
            </w:r>
            <w:r>
              <w:rPr>
                <w:rFonts w:ascii="Tahoma" w:eastAsia="Calibri" w:hAnsi="Tahoma" w:cs="Tahoma"/>
                <w:sz w:val="20"/>
                <w:szCs w:val="20"/>
                <w:lang w:eastAsia="en-US"/>
              </w:rPr>
              <w:t xml:space="preserve"> - </w:t>
            </w:r>
            <w:r w:rsidRPr="007045CA">
              <w:rPr>
                <w:rFonts w:ascii="Tahoma" w:eastAsia="Calibri" w:hAnsi="Tahoma" w:cs="Tahoma"/>
                <w:sz w:val="20"/>
                <w:szCs w:val="20"/>
                <w:lang w:eastAsia="en-US"/>
              </w:rPr>
              <w:t>dimenzace nejlépe vč. šířky pohyblivého vedení kabelových tras</w:t>
            </w:r>
          </w:p>
        </w:tc>
        <w:tc>
          <w:tcPr>
            <w:tcW w:w="1995" w:type="dxa"/>
            <w:tcBorders>
              <w:top w:val="single" w:sz="4" w:space="0" w:color="auto"/>
              <w:left w:val="single" w:sz="4" w:space="0" w:color="auto"/>
              <w:bottom w:val="single" w:sz="4" w:space="0" w:color="auto"/>
              <w:right w:val="single" w:sz="4" w:space="0" w:color="auto"/>
            </w:tcBorders>
            <w:vAlign w:val="center"/>
          </w:tcPr>
          <w:p w14:paraId="5FE9CC60"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E28F1">
              <w:rPr>
                <w:rFonts w:ascii="Tahoma" w:eastAsia="Calibri" w:hAnsi="Tahoma" w:cs="Tahoma"/>
                <w:sz w:val="20"/>
                <w:szCs w:val="20"/>
                <w:lang w:eastAsia="en-US"/>
              </w:rPr>
              <w:t>max. 1.0 m ± max. 20 %</w:t>
            </w:r>
          </w:p>
        </w:tc>
        <w:tc>
          <w:tcPr>
            <w:tcW w:w="2824" w:type="dxa"/>
            <w:tcBorders>
              <w:top w:val="single" w:sz="4" w:space="0" w:color="auto"/>
              <w:left w:val="single" w:sz="4" w:space="0" w:color="auto"/>
              <w:bottom w:val="single" w:sz="4" w:space="0" w:color="auto"/>
              <w:right w:val="single" w:sz="4" w:space="0" w:color="auto"/>
            </w:tcBorders>
            <w:vAlign w:val="center"/>
          </w:tcPr>
          <w:p w14:paraId="27526634"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690785A8"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E06C3E0" w14:textId="77777777" w:rsidR="001D7C94" w:rsidRPr="00073209" w:rsidRDefault="000E28F1" w:rsidP="00436CF1">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Minimální požadovaná délka aktivního pohybu ramene manipulátoru 3</w:t>
            </w:r>
            <w:r w:rsidR="00436CF1">
              <w:rPr>
                <w:rFonts w:ascii="Tahoma" w:eastAsia="Calibri" w:hAnsi="Tahoma" w:cs="Tahoma"/>
                <w:sz w:val="20"/>
                <w:szCs w:val="20"/>
                <w:lang w:eastAsia="en-US"/>
              </w:rPr>
              <w:t xml:space="preserve"> </w:t>
            </w:r>
            <w:r w:rsidRPr="000E28F1">
              <w:rPr>
                <w:rFonts w:ascii="Tahoma" w:eastAsia="Calibri" w:hAnsi="Tahoma" w:cs="Tahoma"/>
                <w:sz w:val="20"/>
                <w:szCs w:val="20"/>
                <w:lang w:eastAsia="en-US"/>
              </w:rPr>
              <w:t>m, rameno manipulátoru musí být schopno přesné manipulace na pracovní ploše stolu robotické buňky č. 3 a musí být schopno dosáhnout na pracovní plochu mobilní robotické jednotky, tzn. garantovaný funkční dosah manipulátoru min. 50 cm za hranu tělesa pojezdu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49553AB"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E28F1">
              <w:rPr>
                <w:rFonts w:ascii="Tahoma" w:eastAsia="Calibri" w:hAnsi="Tahoma" w:cs="Tahoma"/>
                <w:sz w:val="20"/>
                <w:szCs w:val="20"/>
                <w:lang w:eastAsia="en-US"/>
              </w:rPr>
              <w:t>min. 3.0 m ± max. 20 %</w:t>
            </w:r>
          </w:p>
        </w:tc>
        <w:tc>
          <w:tcPr>
            <w:tcW w:w="2824" w:type="dxa"/>
            <w:tcBorders>
              <w:top w:val="single" w:sz="4" w:space="0" w:color="auto"/>
              <w:left w:val="single" w:sz="4" w:space="0" w:color="auto"/>
              <w:bottom w:val="single" w:sz="4" w:space="0" w:color="auto"/>
              <w:right w:val="single" w:sz="4" w:space="0" w:color="auto"/>
            </w:tcBorders>
            <w:vAlign w:val="center"/>
          </w:tcPr>
          <w:p w14:paraId="1FB7CB86" w14:textId="77777777" w:rsidR="001D7C94" w:rsidRPr="00073209"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 a hodnotu nabízeného zařízení</w:t>
            </w:r>
          </w:p>
        </w:tc>
      </w:tr>
      <w:tr w:rsidR="001D7C94" w:rsidRPr="00793A0B" w14:paraId="1B49EAFA"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09F5DCA" w14:textId="77777777" w:rsidR="001D7C94" w:rsidRPr="00B14EE7" w:rsidRDefault="000E28F1" w:rsidP="007045CA">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Způsob pohonu pohyblivé plošiny</w:t>
            </w:r>
            <w:r>
              <w:rPr>
                <w:rFonts w:ascii="Tahoma" w:eastAsia="Calibri" w:hAnsi="Tahoma" w:cs="Tahoma"/>
                <w:sz w:val="20"/>
                <w:szCs w:val="20"/>
                <w:lang w:eastAsia="en-US"/>
              </w:rPr>
              <w:t xml:space="preserve"> – elektrický pohon</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CDDED77" w14:textId="77777777" w:rsidR="001D7C94" w:rsidRPr="00073209"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8EBDB53"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4379707F"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DC83AE7" w14:textId="77777777" w:rsidR="001D7C94" w:rsidRPr="00830F51" w:rsidRDefault="000E28F1" w:rsidP="007045CA">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Příprava pro vedení kabeláže manipulátoru</w:t>
            </w:r>
            <w:r>
              <w:rPr>
                <w:rFonts w:ascii="Tahoma" w:eastAsia="Calibri" w:hAnsi="Tahoma" w:cs="Tahoma"/>
                <w:sz w:val="20"/>
                <w:szCs w:val="20"/>
                <w:lang w:eastAsia="en-US"/>
              </w:rPr>
              <w:t xml:space="preserve"> – ohebné vedení kabelové trasy</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588B811"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90A194C" w14:textId="77777777" w:rsidR="001D7C94" w:rsidRPr="00073209"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385E3E8D"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DD8397" w14:textId="77777777" w:rsidR="001D7C94" w:rsidRDefault="000E28F1" w:rsidP="00436CF1">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Příprava pro vedení doplňkové kabeláže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10E0E52"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3485127" w14:textId="77777777" w:rsidR="001D7C94" w:rsidRPr="00073209"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7B679BAD"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2928AF5" w14:textId="77777777" w:rsidR="001D7C94" w:rsidRPr="00FC2AA5" w:rsidRDefault="001D7C94" w:rsidP="007045CA">
            <w:pPr>
              <w:keepLines/>
              <w:tabs>
                <w:tab w:val="left" w:pos="421"/>
              </w:tabs>
              <w:spacing w:after="0" w:line="240" w:lineRule="auto"/>
              <w:rPr>
                <w:rFonts w:ascii="Tahoma" w:eastAsia="Calibri" w:hAnsi="Tahoma" w:cs="Tahoma"/>
                <w:sz w:val="20"/>
                <w:szCs w:val="20"/>
                <w:lang w:eastAsia="en-US"/>
              </w:rPr>
            </w:pPr>
            <w:r w:rsidRPr="00BE72A5">
              <w:rPr>
                <w:rFonts w:ascii="Tahoma" w:eastAsia="Calibri" w:hAnsi="Tahoma" w:cs="Tahoma"/>
                <w:sz w:val="20"/>
                <w:szCs w:val="20"/>
                <w:lang w:eastAsia="en-US"/>
              </w:rPr>
              <w:t>Pata robota s montážními otvory pro umístění na p</w:t>
            </w:r>
            <w:r w:rsidRPr="00436CF1">
              <w:rPr>
                <w:rFonts w:ascii="Tahoma" w:eastAsia="Calibri" w:hAnsi="Tahoma" w:cs="Tahoma"/>
                <w:sz w:val="20"/>
                <w:szCs w:val="20"/>
                <w:lang w:eastAsia="en-US"/>
              </w:rPr>
              <w:t>ojezd, konstrukční požadavek, možnost upevnění paty na pojezdovou základnu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AE9836A"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B634C02"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50244775"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0CC2978" w14:textId="77777777" w:rsidR="001D7C94" w:rsidRPr="00FC2AA5" w:rsidRDefault="000E28F1" w:rsidP="007045CA">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Příprava pro upevnění základny robota manipulátoru</w:t>
            </w:r>
            <w:r>
              <w:rPr>
                <w:rFonts w:ascii="Tahoma" w:eastAsia="Calibri" w:hAnsi="Tahoma" w:cs="Tahoma"/>
                <w:sz w:val="20"/>
                <w:szCs w:val="20"/>
                <w:lang w:eastAsia="en-US"/>
              </w:rPr>
              <w:t xml:space="preserve"> - </w:t>
            </w:r>
            <w:r w:rsidRPr="000E28F1">
              <w:rPr>
                <w:rFonts w:ascii="Tahoma" w:eastAsia="Calibri" w:hAnsi="Tahoma" w:cs="Tahoma"/>
                <w:sz w:val="20"/>
                <w:szCs w:val="20"/>
                <w:lang w:eastAsia="en-US"/>
              </w:rPr>
              <w:t>schopnost montáže minimální paty robota 400 x 600 mm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35FB08B"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9049711"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609E58B2"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AD63D01" w14:textId="77777777" w:rsidR="001D7C94" w:rsidRPr="00FC2AA5" w:rsidRDefault="000E28F1" w:rsidP="00612410">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Optimální rozměry vozíku</w:t>
            </w:r>
            <w:r>
              <w:t xml:space="preserve"> </w:t>
            </w:r>
            <w:r w:rsidRPr="000E28F1">
              <w:rPr>
                <w:rFonts w:ascii="Tahoma" w:eastAsia="Calibri" w:hAnsi="Tahoma" w:cs="Tahoma"/>
                <w:sz w:val="20"/>
                <w:szCs w:val="20"/>
                <w:lang w:eastAsia="en-US"/>
              </w:rPr>
              <w:t xml:space="preserve">musí odpovídat velikosti paty robota, musí být pevně fixovatelné kompatibilní se základnou ramene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7EF1F9D"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B9C921E" w14:textId="77777777" w:rsidR="001D7C94"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314C3A8E"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5BD8FAA" w14:textId="77777777" w:rsidR="001D7C94" w:rsidRPr="00830F51" w:rsidRDefault="000E28F1" w:rsidP="007045CA">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Počet vozíků – 1 ks</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43D2EEB"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A3DD61E" w14:textId="77777777" w:rsidR="001D7C94" w:rsidRPr="00073209"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D7C94" w:rsidRPr="00793A0B" w14:paraId="4E575C95"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46F2497" w14:textId="77777777" w:rsidR="001D7C94" w:rsidRPr="00C56AD4" w:rsidRDefault="000E28F1" w:rsidP="00B753BB">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Mechanický bezpečnostní koncový dojezd</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6DB87E0"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EF8801A" w14:textId="77777777" w:rsidR="001D7C94" w:rsidRPr="00793A0B"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hAnsi="Tahoma" w:cs="Tahoma"/>
                <w:i/>
                <w:color w:val="FF0000"/>
                <w:sz w:val="20"/>
                <w:szCs w:val="20"/>
                <w:u w:val="single"/>
              </w:rPr>
              <w:t>účastník uvede ANO/NE</w:t>
            </w:r>
          </w:p>
        </w:tc>
      </w:tr>
      <w:tr w:rsidR="001D7C94" w:rsidRPr="00793A0B" w14:paraId="3BE6E9FB"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88792C7" w14:textId="77777777" w:rsidR="001D7C94" w:rsidRPr="00C56AD4" w:rsidRDefault="000E28F1" w:rsidP="00B753BB">
            <w:pPr>
              <w:keepLines/>
              <w:tabs>
                <w:tab w:val="left" w:pos="421"/>
              </w:tabs>
              <w:spacing w:after="0" w:line="240" w:lineRule="auto"/>
              <w:rPr>
                <w:rFonts w:ascii="Tahoma" w:eastAsia="Calibri" w:hAnsi="Tahoma" w:cs="Tahoma"/>
                <w:sz w:val="20"/>
                <w:szCs w:val="20"/>
                <w:lang w:eastAsia="en-US"/>
              </w:rPr>
            </w:pPr>
            <w:r>
              <w:rPr>
                <w:rFonts w:ascii="Tahoma" w:eastAsia="Calibri" w:hAnsi="Tahoma" w:cs="Tahoma"/>
                <w:sz w:val="20"/>
                <w:szCs w:val="20"/>
                <w:lang w:eastAsia="en-US"/>
              </w:rPr>
              <w:t xml:space="preserve">IP krytí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4169D2E" w14:textId="77777777" w:rsidR="001D7C94" w:rsidRPr="00830F51"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IP 40</w:t>
            </w:r>
          </w:p>
        </w:tc>
        <w:tc>
          <w:tcPr>
            <w:tcW w:w="2824" w:type="dxa"/>
            <w:tcBorders>
              <w:top w:val="single" w:sz="4" w:space="0" w:color="auto"/>
              <w:left w:val="single" w:sz="4" w:space="0" w:color="auto"/>
              <w:bottom w:val="single" w:sz="4" w:space="0" w:color="auto"/>
              <w:right w:val="single" w:sz="4" w:space="0" w:color="auto"/>
            </w:tcBorders>
            <w:vAlign w:val="center"/>
          </w:tcPr>
          <w:p w14:paraId="0298D318" w14:textId="77777777" w:rsidR="001D7C94" w:rsidRPr="00172E96" w:rsidRDefault="000E28F1"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r w:rsidR="001D7C94" w:rsidRPr="00793A0B" w14:paraId="32237A91"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AB06BF" w14:textId="77777777" w:rsidR="001D7C94" w:rsidRPr="00830F51" w:rsidRDefault="000E28F1" w:rsidP="00B753BB">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Ověření stability pro zvolený typ manipulátoru</w:t>
            </w:r>
            <w:r>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02E9F95"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7ACFAEF" w14:textId="77777777" w:rsidR="001D7C94" w:rsidRPr="00172E96"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771DED27"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621DB0E" w14:textId="77777777" w:rsidR="001D7C94" w:rsidRPr="00830F51" w:rsidRDefault="000E28F1" w:rsidP="00B753BB">
            <w:pPr>
              <w:keepLines/>
              <w:tabs>
                <w:tab w:val="left" w:pos="421"/>
              </w:tabs>
              <w:spacing w:after="0" w:line="240" w:lineRule="auto"/>
              <w:rPr>
                <w:rFonts w:ascii="Tahoma" w:eastAsia="Calibri" w:hAnsi="Tahoma" w:cs="Tahoma"/>
                <w:sz w:val="20"/>
                <w:szCs w:val="20"/>
                <w:lang w:eastAsia="en-US"/>
              </w:rPr>
            </w:pPr>
            <w:r w:rsidRPr="000E28F1">
              <w:rPr>
                <w:rFonts w:ascii="Tahoma" w:eastAsia="Calibri" w:hAnsi="Tahoma" w:cs="Tahoma"/>
                <w:sz w:val="20"/>
                <w:szCs w:val="20"/>
                <w:lang w:eastAsia="en-US"/>
              </w:rPr>
              <w:t>Řízení pohybu pojezdové základny jako 7-mé osy robota</w:t>
            </w:r>
            <w:r>
              <w:rPr>
                <w:rFonts w:ascii="Tahoma" w:eastAsia="Calibri" w:hAnsi="Tahoma" w:cs="Tahoma"/>
                <w:sz w:val="20"/>
                <w:szCs w:val="20"/>
                <w:lang w:eastAsia="en-US"/>
              </w:rPr>
              <w:t xml:space="preserve">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BDD5B6A"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608B53E" w14:textId="77777777" w:rsidR="001D7C94" w:rsidRPr="00172E96"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450E01" w:rsidRPr="00793A0B" w14:paraId="07094CC9" w14:textId="77777777" w:rsidTr="00EA25F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21FE502" w14:textId="77777777" w:rsidR="00450E01" w:rsidRPr="001652F1" w:rsidRDefault="00450E01" w:rsidP="00EA25F4">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Robotická ramena č. 1, č. 2, č. 3 a rameno č. 4, jejich pohony a řízení, vč. pohonů a řízení pojezdové základny bude od stejného výrobce.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CA150AC" w14:textId="77777777" w:rsidR="00450E01" w:rsidRPr="00830F51" w:rsidRDefault="00450E01" w:rsidP="00EA25F4">
            <w:pPr>
              <w:pStyle w:val="Odstavecseseznamem"/>
              <w:keepLine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3A0B33F" w14:textId="77777777" w:rsidR="00450E01" w:rsidRPr="00073209" w:rsidRDefault="00450E01" w:rsidP="00EA25F4">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6D9A5758"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AD366C8" w14:textId="77777777" w:rsidR="001D7C94" w:rsidRPr="001652F1" w:rsidRDefault="00D12D90" w:rsidP="00740613">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Mechanická a strojní část lineárního pojezdu bude plně kompatibilní s ramenem manipulátoru č.</w:t>
            </w:r>
            <w:r w:rsidR="00740613" w:rsidRPr="001652F1">
              <w:rPr>
                <w:rFonts w:ascii="Tahoma" w:eastAsia="Calibri" w:hAnsi="Tahoma" w:cs="Tahoma"/>
                <w:sz w:val="20"/>
                <w:szCs w:val="20"/>
                <w:lang w:eastAsia="en-US"/>
              </w:rPr>
              <w:t xml:space="preserve"> </w:t>
            </w:r>
            <w:r w:rsidRPr="001652F1">
              <w:rPr>
                <w:rFonts w:ascii="Tahoma" w:eastAsia="Calibri" w:hAnsi="Tahoma" w:cs="Tahoma"/>
                <w:sz w:val="20"/>
                <w:szCs w:val="20"/>
                <w:lang w:eastAsia="en-US"/>
              </w:rPr>
              <w:t xml:space="preserve">4, např. pevné uchycení, vedení kabelů, krajní </w:t>
            </w:r>
            <w:r w:rsidR="00740613" w:rsidRPr="001652F1">
              <w:rPr>
                <w:rFonts w:ascii="Tahoma" w:eastAsia="Calibri" w:hAnsi="Tahoma" w:cs="Tahoma"/>
                <w:sz w:val="20"/>
                <w:szCs w:val="20"/>
                <w:lang w:eastAsia="en-US"/>
              </w:rPr>
              <w:t xml:space="preserve">dorazy pojezdu </w:t>
            </w:r>
            <w:r w:rsidRPr="001652F1">
              <w:rPr>
                <w:rFonts w:ascii="Tahoma" w:eastAsia="Calibri" w:hAnsi="Tahoma" w:cs="Tahoma"/>
                <w:sz w:val="20"/>
                <w:szCs w:val="20"/>
                <w:lang w:eastAsia="en-US"/>
              </w:rPr>
              <w:t xml:space="preserve">atd. </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6B1ABD20" w14:textId="77777777" w:rsidR="001D7C94" w:rsidRPr="00830F51" w:rsidRDefault="001D7C94"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sidRPr="00073209">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BD676D9" w14:textId="77777777" w:rsidR="001D7C94" w:rsidRPr="00172E96" w:rsidRDefault="001D7C94"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w:t>
            </w:r>
          </w:p>
        </w:tc>
      </w:tr>
      <w:tr w:rsidR="001D7C94" w:rsidRPr="00793A0B" w14:paraId="5E674493" w14:textId="77777777" w:rsidTr="007045C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515B631" w14:textId="77777777" w:rsidR="001D7C94" w:rsidRPr="001652F1" w:rsidRDefault="00A13D9E" w:rsidP="00A13D9E">
            <w:pPr>
              <w:keepLines/>
              <w:tabs>
                <w:tab w:val="left" w:pos="421"/>
              </w:tabs>
              <w:spacing w:after="0" w:line="240" w:lineRule="auto"/>
              <w:rPr>
                <w:rFonts w:ascii="Tahoma" w:eastAsia="Calibri" w:hAnsi="Tahoma" w:cs="Tahoma"/>
                <w:sz w:val="20"/>
                <w:szCs w:val="20"/>
                <w:lang w:eastAsia="en-US"/>
              </w:rPr>
            </w:pPr>
            <w:r w:rsidRPr="001652F1">
              <w:rPr>
                <w:rFonts w:ascii="Tahoma" w:eastAsia="Calibri" w:hAnsi="Tahoma" w:cs="Tahoma"/>
                <w:sz w:val="20"/>
                <w:szCs w:val="20"/>
                <w:lang w:eastAsia="en-US"/>
              </w:rPr>
              <w:t xml:space="preserve">Garance dynamických vlastností  např. </w:t>
            </w:r>
            <w:r w:rsidR="000E28F1" w:rsidRPr="001652F1">
              <w:rPr>
                <w:rFonts w:ascii="Tahoma" w:eastAsia="Calibri" w:hAnsi="Tahoma" w:cs="Tahoma"/>
                <w:sz w:val="20"/>
                <w:szCs w:val="20"/>
                <w:lang w:eastAsia="en-US"/>
              </w:rPr>
              <w:t>přesnost</w:t>
            </w:r>
            <w:r w:rsidR="00D12D90" w:rsidRPr="001652F1">
              <w:rPr>
                <w:rFonts w:ascii="Tahoma" w:eastAsia="Calibri" w:hAnsi="Tahoma" w:cs="Tahoma"/>
                <w:sz w:val="20"/>
                <w:szCs w:val="20"/>
                <w:lang w:eastAsia="en-US"/>
              </w:rPr>
              <w:t>i</w:t>
            </w:r>
            <w:r w:rsidR="000E28F1" w:rsidRPr="001652F1">
              <w:rPr>
                <w:rFonts w:ascii="Tahoma" w:eastAsia="Calibri" w:hAnsi="Tahoma" w:cs="Tahoma"/>
                <w:sz w:val="20"/>
                <w:szCs w:val="20"/>
                <w:lang w:eastAsia="en-US"/>
              </w:rPr>
              <w:t xml:space="preserve"> </w:t>
            </w:r>
            <w:r w:rsidR="00D12D90" w:rsidRPr="001652F1">
              <w:rPr>
                <w:rFonts w:ascii="Tahoma" w:eastAsia="Calibri" w:hAnsi="Tahoma" w:cs="Tahoma"/>
                <w:sz w:val="20"/>
                <w:szCs w:val="20"/>
                <w:lang w:eastAsia="en-US"/>
              </w:rPr>
              <w:t xml:space="preserve">polohy po dráze, </w:t>
            </w:r>
            <w:r w:rsidR="000E28F1" w:rsidRPr="001652F1">
              <w:rPr>
                <w:rFonts w:ascii="Tahoma" w:eastAsia="Calibri" w:hAnsi="Tahoma" w:cs="Tahoma"/>
                <w:sz w:val="20"/>
                <w:szCs w:val="20"/>
                <w:lang w:eastAsia="en-US"/>
              </w:rPr>
              <w:t>rychlost</w:t>
            </w:r>
            <w:r w:rsidR="00D12D90" w:rsidRPr="001652F1">
              <w:rPr>
                <w:rFonts w:ascii="Tahoma" w:eastAsia="Calibri" w:hAnsi="Tahoma" w:cs="Tahoma"/>
                <w:sz w:val="20"/>
                <w:szCs w:val="20"/>
                <w:lang w:eastAsia="en-US"/>
              </w:rPr>
              <w:t>i pohybu</w:t>
            </w:r>
            <w:r w:rsidRPr="001652F1">
              <w:rPr>
                <w:rFonts w:ascii="Tahoma" w:eastAsia="Calibri" w:hAnsi="Tahoma" w:cs="Tahoma"/>
                <w:sz w:val="20"/>
                <w:szCs w:val="20"/>
                <w:lang w:eastAsia="en-US"/>
              </w:rPr>
              <w:t xml:space="preserve"> při definovaném zatížení v celkové délce pohybu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CFB4CF1" w14:textId="77777777" w:rsidR="001D7C94" w:rsidRPr="00830F51" w:rsidRDefault="000E28F1" w:rsidP="007045CA">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min. 10 000 km</w:t>
            </w:r>
          </w:p>
        </w:tc>
        <w:tc>
          <w:tcPr>
            <w:tcW w:w="2824" w:type="dxa"/>
            <w:tcBorders>
              <w:top w:val="single" w:sz="4" w:space="0" w:color="auto"/>
              <w:left w:val="single" w:sz="4" w:space="0" w:color="auto"/>
              <w:bottom w:val="single" w:sz="4" w:space="0" w:color="auto"/>
              <w:right w:val="single" w:sz="4" w:space="0" w:color="auto"/>
            </w:tcBorders>
            <w:vAlign w:val="center"/>
          </w:tcPr>
          <w:p w14:paraId="0FC39CE9" w14:textId="77777777" w:rsidR="001D7C94" w:rsidRDefault="000E28F1" w:rsidP="007045CA">
            <w:pPr>
              <w:pStyle w:val="Odstavecseseznamem"/>
              <w:keepLines/>
              <w:spacing w:after="0" w:line="240" w:lineRule="auto"/>
              <w:ind w:left="0"/>
              <w:contextualSpacing w:val="0"/>
              <w:jc w:val="center"/>
              <w:rPr>
                <w:rFonts w:ascii="Tahoma" w:hAnsi="Tahoma" w:cs="Tahoma"/>
                <w:i/>
                <w:color w:val="FF0000"/>
                <w:sz w:val="20"/>
                <w:szCs w:val="20"/>
                <w:u w:val="single"/>
              </w:rPr>
            </w:pPr>
            <w:r>
              <w:rPr>
                <w:rFonts w:ascii="Tahoma" w:hAnsi="Tahoma" w:cs="Tahoma"/>
                <w:i/>
                <w:color w:val="FF0000"/>
                <w:sz w:val="20"/>
                <w:szCs w:val="20"/>
                <w:u w:val="single"/>
              </w:rPr>
              <w:t>účastník uvede ANO/NE a hodnotu nabízeného zařízení</w:t>
            </w:r>
          </w:p>
        </w:tc>
      </w:tr>
    </w:tbl>
    <w:p w14:paraId="3ABEA281" w14:textId="77777777" w:rsidR="000E2836" w:rsidRPr="00B4312E" w:rsidRDefault="000E2836" w:rsidP="000C43DF">
      <w:pPr>
        <w:keepLines/>
        <w:spacing w:before="120" w:line="240" w:lineRule="auto"/>
        <w:rPr>
          <w:rFonts w:ascii="Tahoma" w:hAnsi="Tahoma" w:cs="Tahoma"/>
          <w:sz w:val="20"/>
          <w:szCs w:val="20"/>
        </w:rPr>
      </w:pPr>
      <w:r w:rsidRPr="00793A0B">
        <w:rPr>
          <w:rFonts w:ascii="Tahoma" w:hAnsi="Tahoma" w:cs="Tahoma"/>
          <w:i/>
          <w:color w:val="3366FF"/>
          <w:sz w:val="20"/>
          <w:szCs w:val="20"/>
        </w:rPr>
        <w:t xml:space="preserve">Údaje doplní dodavatel v souladu s technickými údaji </w:t>
      </w:r>
      <w:r w:rsidR="000C43DF">
        <w:rPr>
          <w:rFonts w:ascii="Tahoma" w:hAnsi="Tahoma" w:cs="Tahoma"/>
          <w:i/>
          <w:color w:val="3366FF"/>
          <w:sz w:val="20"/>
          <w:szCs w:val="20"/>
        </w:rPr>
        <w:t>nabízených zařízení</w:t>
      </w:r>
      <w:r w:rsidRPr="00793A0B">
        <w:rPr>
          <w:rFonts w:ascii="Tahoma" w:hAnsi="Tahoma" w:cs="Tahoma"/>
          <w:i/>
          <w:color w:val="3366FF"/>
          <w:sz w:val="20"/>
          <w:szCs w:val="20"/>
        </w:rPr>
        <w:t>.</w:t>
      </w:r>
    </w:p>
    <w:sectPr w:rsidR="000E2836" w:rsidRPr="00B4312E" w:rsidSect="0060487F">
      <w:headerReference w:type="default" r:id="rId9"/>
      <w:footerReference w:type="default" r:id="rId10"/>
      <w:headerReference w:type="first" r:id="rId11"/>
      <w:pgSz w:w="11906" w:h="16838"/>
      <w:pgMar w:top="1135" w:right="1418" w:bottom="851" w:left="1418" w:header="142" w:footer="40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F76B75" w16cid:durableId="1DB075F1"/>
  <w16cid:commentId w16cid:paraId="73FAC91E" w16cid:durableId="1DB07B75"/>
  <w16cid:commentId w16cid:paraId="1A9B1C4A" w16cid:durableId="1DB075F2"/>
  <w16cid:commentId w16cid:paraId="5DCB9777" w16cid:durableId="1DB07DBA"/>
  <w16cid:commentId w16cid:paraId="21E7A88E" w16cid:durableId="1DB080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FB586" w14:textId="77777777" w:rsidR="006B75F0" w:rsidRDefault="006B75F0">
      <w:pPr>
        <w:spacing w:after="0" w:line="240" w:lineRule="auto"/>
      </w:pPr>
      <w:r>
        <w:separator/>
      </w:r>
    </w:p>
  </w:endnote>
  <w:endnote w:type="continuationSeparator" w:id="0">
    <w:p w14:paraId="1553D06A" w14:textId="77777777" w:rsidR="006B75F0" w:rsidRDefault="006B7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Times New Roman"/>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D00B3" w14:textId="74B9F244" w:rsidR="00A13D9E" w:rsidRPr="00986CC6" w:rsidRDefault="00A13D9E" w:rsidP="001004E8">
    <w:pPr>
      <w:pStyle w:val="Zpat"/>
      <w:pBdr>
        <w:top w:val="single" w:sz="4" w:space="1" w:color="auto"/>
      </w:pBdr>
      <w:jc w:val="right"/>
      <w:rPr>
        <w:rFonts w:ascii="Tahoma" w:hAnsi="Tahoma" w:cs="Tahoma"/>
      </w:rPr>
    </w:pPr>
    <w:r w:rsidRPr="00986CC6">
      <w:rPr>
        <w:rFonts w:ascii="Tahoma" w:hAnsi="Tahoma" w:cs="Tahoma"/>
      </w:rPr>
      <w:t xml:space="preserve">Strana </w:t>
    </w:r>
    <w:r w:rsidRPr="00986CC6">
      <w:rPr>
        <w:rStyle w:val="slostrnky"/>
        <w:rFonts w:ascii="Tahoma" w:hAnsi="Tahoma" w:cs="Tahoma"/>
      </w:rPr>
      <w:fldChar w:fldCharType="begin"/>
    </w:r>
    <w:r w:rsidRPr="00986CC6">
      <w:rPr>
        <w:rStyle w:val="slostrnky"/>
        <w:rFonts w:ascii="Tahoma" w:hAnsi="Tahoma" w:cs="Tahoma"/>
      </w:rPr>
      <w:instrText xml:space="preserve"> PAGE </w:instrText>
    </w:r>
    <w:r w:rsidRPr="00986CC6">
      <w:rPr>
        <w:rStyle w:val="slostrnky"/>
        <w:rFonts w:ascii="Tahoma" w:hAnsi="Tahoma" w:cs="Tahoma"/>
      </w:rPr>
      <w:fldChar w:fldCharType="separate"/>
    </w:r>
    <w:r w:rsidR="001A3E7F">
      <w:rPr>
        <w:rStyle w:val="slostrnky"/>
        <w:rFonts w:ascii="Tahoma" w:hAnsi="Tahoma" w:cs="Tahoma"/>
        <w:noProof/>
      </w:rPr>
      <w:t>4</w:t>
    </w:r>
    <w:r w:rsidRPr="00986CC6">
      <w:rPr>
        <w:rStyle w:val="slostrnky"/>
        <w:rFonts w:ascii="Tahoma" w:hAnsi="Tahoma" w:cs="Tahoma"/>
      </w:rPr>
      <w:fldChar w:fldCharType="end"/>
    </w:r>
    <w:r w:rsidRPr="00986CC6">
      <w:rPr>
        <w:rStyle w:val="slostrnky"/>
        <w:rFonts w:ascii="Tahoma" w:hAnsi="Tahoma" w:cs="Tahoma"/>
      </w:rPr>
      <w:t xml:space="preserve"> / </w:t>
    </w:r>
    <w:r w:rsidRPr="00986CC6">
      <w:rPr>
        <w:rFonts w:ascii="Tahoma" w:hAnsi="Tahoma" w:cs="Tahoma"/>
      </w:rPr>
      <w:fldChar w:fldCharType="begin"/>
    </w:r>
    <w:r w:rsidRPr="00986CC6">
      <w:rPr>
        <w:rFonts w:ascii="Tahoma" w:hAnsi="Tahoma" w:cs="Tahoma"/>
      </w:rPr>
      <w:instrText xml:space="preserve"> SECTIONPAGES  \* Arabic  \* MERGEFORMAT </w:instrText>
    </w:r>
    <w:r w:rsidRPr="00986CC6">
      <w:rPr>
        <w:rFonts w:ascii="Tahoma" w:hAnsi="Tahoma" w:cs="Tahoma"/>
      </w:rPr>
      <w:fldChar w:fldCharType="separate"/>
    </w:r>
    <w:r w:rsidR="001A3E7F">
      <w:rPr>
        <w:rFonts w:ascii="Tahoma" w:hAnsi="Tahoma" w:cs="Tahoma"/>
        <w:noProof/>
      </w:rPr>
      <w:t>7</w:t>
    </w:r>
    <w:r w:rsidRPr="00986CC6">
      <w:rPr>
        <w:rFonts w:ascii="Tahoma" w:hAnsi="Tahoma" w:cs="Tahom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F89DF" w14:textId="77777777" w:rsidR="006B75F0" w:rsidRDefault="006B75F0">
      <w:pPr>
        <w:spacing w:after="0" w:line="240" w:lineRule="auto"/>
      </w:pPr>
      <w:r>
        <w:separator/>
      </w:r>
    </w:p>
  </w:footnote>
  <w:footnote w:type="continuationSeparator" w:id="0">
    <w:p w14:paraId="2D99110C" w14:textId="77777777" w:rsidR="006B75F0" w:rsidRDefault="006B7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7B733" w14:textId="77777777" w:rsidR="00A13D9E" w:rsidRPr="008A0FC2" w:rsidRDefault="00A13D9E" w:rsidP="001004E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74088" w14:textId="77777777" w:rsidR="00A13D9E" w:rsidRDefault="00A13D9E" w:rsidP="001004E8">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48C"/>
    <w:multiLevelType w:val="hybridMultilevel"/>
    <w:tmpl w:val="38B4B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0A2121"/>
    <w:multiLevelType w:val="hybridMultilevel"/>
    <w:tmpl w:val="6AFE1612"/>
    <w:lvl w:ilvl="0" w:tplc="CBF402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2A6601E"/>
    <w:multiLevelType w:val="hybridMultilevel"/>
    <w:tmpl w:val="4B2C6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1FD66A4"/>
    <w:multiLevelType w:val="hybridMultilevel"/>
    <w:tmpl w:val="08E2205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621129"/>
    <w:multiLevelType w:val="hybridMultilevel"/>
    <w:tmpl w:val="E95AD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DA01B3"/>
    <w:multiLevelType w:val="hybridMultilevel"/>
    <w:tmpl w:val="1DB86012"/>
    <w:lvl w:ilvl="0" w:tplc="04050011">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F694E13"/>
    <w:multiLevelType w:val="hybridMultilevel"/>
    <w:tmpl w:val="F74CE75E"/>
    <w:lvl w:ilvl="0" w:tplc="155A9BCA">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1800C73"/>
    <w:multiLevelType w:val="hybridMultilevel"/>
    <w:tmpl w:val="92649BE4"/>
    <w:lvl w:ilvl="0" w:tplc="07B05738">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1A396B"/>
    <w:multiLevelType w:val="hybridMultilevel"/>
    <w:tmpl w:val="38B4B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03687B"/>
    <w:multiLevelType w:val="hybridMultilevel"/>
    <w:tmpl w:val="15384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3A11E4"/>
    <w:multiLevelType w:val="hybridMultilevel"/>
    <w:tmpl w:val="F8BAC238"/>
    <w:lvl w:ilvl="0" w:tplc="AFC24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662C66"/>
    <w:multiLevelType w:val="hybridMultilevel"/>
    <w:tmpl w:val="38B4B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D5CB8"/>
    <w:multiLevelType w:val="hybridMultilevel"/>
    <w:tmpl w:val="37504AB8"/>
    <w:lvl w:ilvl="0" w:tplc="77043F3C">
      <w:start w:val="2"/>
      <w:numFmt w:val="bullet"/>
      <w:lvlText w:val="-"/>
      <w:lvlJc w:val="left"/>
      <w:pPr>
        <w:ind w:left="786"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8364C0"/>
    <w:multiLevelType w:val="hybridMultilevel"/>
    <w:tmpl w:val="EF1216C6"/>
    <w:lvl w:ilvl="0" w:tplc="AFC24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8C53B6"/>
    <w:multiLevelType w:val="hybridMultilevel"/>
    <w:tmpl w:val="A3E87294"/>
    <w:lvl w:ilvl="0" w:tplc="711CA490">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1"/>
  </w:num>
  <w:num w:numId="5">
    <w:abstractNumId w:val="6"/>
  </w:num>
  <w:num w:numId="6">
    <w:abstractNumId w:val="12"/>
  </w:num>
  <w:num w:numId="7">
    <w:abstractNumId w:val="10"/>
  </w:num>
  <w:num w:numId="8">
    <w:abstractNumId w:val="5"/>
  </w:num>
  <w:num w:numId="9">
    <w:abstractNumId w:val="2"/>
  </w:num>
  <w:num w:numId="10">
    <w:abstractNumId w:val="0"/>
  </w:num>
  <w:num w:numId="11">
    <w:abstractNumId w:val="9"/>
  </w:num>
  <w:num w:numId="12">
    <w:abstractNumId w:val="15"/>
  </w:num>
  <w:num w:numId="13">
    <w:abstractNumId w:val="4"/>
  </w:num>
  <w:num w:numId="14">
    <w:abstractNumId w:val="8"/>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A0B"/>
    <w:rsid w:val="00000477"/>
    <w:rsid w:val="000008DF"/>
    <w:rsid w:val="0002519B"/>
    <w:rsid w:val="00031DA5"/>
    <w:rsid w:val="00036A09"/>
    <w:rsid w:val="00053D8F"/>
    <w:rsid w:val="00056F91"/>
    <w:rsid w:val="000653FB"/>
    <w:rsid w:val="00073209"/>
    <w:rsid w:val="00077799"/>
    <w:rsid w:val="00083A64"/>
    <w:rsid w:val="00083B53"/>
    <w:rsid w:val="000919E1"/>
    <w:rsid w:val="000A736A"/>
    <w:rsid w:val="000C43DF"/>
    <w:rsid w:val="000C659F"/>
    <w:rsid w:val="000C6AFC"/>
    <w:rsid w:val="000D4CC2"/>
    <w:rsid w:val="000E2836"/>
    <w:rsid w:val="000E28F1"/>
    <w:rsid w:val="000E73D1"/>
    <w:rsid w:val="001004E8"/>
    <w:rsid w:val="001039AF"/>
    <w:rsid w:val="00106170"/>
    <w:rsid w:val="0010732A"/>
    <w:rsid w:val="001105C7"/>
    <w:rsid w:val="00143174"/>
    <w:rsid w:val="001652F1"/>
    <w:rsid w:val="00170932"/>
    <w:rsid w:val="00172E96"/>
    <w:rsid w:val="001917F5"/>
    <w:rsid w:val="00191F09"/>
    <w:rsid w:val="001A3E7F"/>
    <w:rsid w:val="001B57B2"/>
    <w:rsid w:val="001C1544"/>
    <w:rsid w:val="001D7C94"/>
    <w:rsid w:val="001E12E7"/>
    <w:rsid w:val="002018DD"/>
    <w:rsid w:val="00203886"/>
    <w:rsid w:val="00212AF3"/>
    <w:rsid w:val="002221D1"/>
    <w:rsid w:val="00223AB7"/>
    <w:rsid w:val="0024127F"/>
    <w:rsid w:val="00242EE3"/>
    <w:rsid w:val="00243FAC"/>
    <w:rsid w:val="002710A1"/>
    <w:rsid w:val="00273D67"/>
    <w:rsid w:val="00286FC3"/>
    <w:rsid w:val="002916CB"/>
    <w:rsid w:val="00295A25"/>
    <w:rsid w:val="00296DDE"/>
    <w:rsid w:val="002A52DB"/>
    <w:rsid w:val="002C4E08"/>
    <w:rsid w:val="002E0520"/>
    <w:rsid w:val="002F0CCE"/>
    <w:rsid w:val="002F234E"/>
    <w:rsid w:val="002F7F46"/>
    <w:rsid w:val="003008D7"/>
    <w:rsid w:val="00302765"/>
    <w:rsid w:val="0031366B"/>
    <w:rsid w:val="003444C1"/>
    <w:rsid w:val="00375C7E"/>
    <w:rsid w:val="003818DF"/>
    <w:rsid w:val="003A48A4"/>
    <w:rsid w:val="003A63DD"/>
    <w:rsid w:val="003B205A"/>
    <w:rsid w:val="003B3DBD"/>
    <w:rsid w:val="003E0F0D"/>
    <w:rsid w:val="00413CFE"/>
    <w:rsid w:val="00423953"/>
    <w:rsid w:val="00425EAC"/>
    <w:rsid w:val="00436CF1"/>
    <w:rsid w:val="00450E01"/>
    <w:rsid w:val="00456ABB"/>
    <w:rsid w:val="004645A2"/>
    <w:rsid w:val="004672B7"/>
    <w:rsid w:val="0049108D"/>
    <w:rsid w:val="004929B5"/>
    <w:rsid w:val="004A6518"/>
    <w:rsid w:val="004B4898"/>
    <w:rsid w:val="004E3D2B"/>
    <w:rsid w:val="004E4540"/>
    <w:rsid w:val="00510F10"/>
    <w:rsid w:val="005138C9"/>
    <w:rsid w:val="00513E0C"/>
    <w:rsid w:val="00532A14"/>
    <w:rsid w:val="005417C9"/>
    <w:rsid w:val="005555BB"/>
    <w:rsid w:val="00577190"/>
    <w:rsid w:val="005B7570"/>
    <w:rsid w:val="005F2A28"/>
    <w:rsid w:val="0060487F"/>
    <w:rsid w:val="006066B1"/>
    <w:rsid w:val="00612410"/>
    <w:rsid w:val="00614CF8"/>
    <w:rsid w:val="00630961"/>
    <w:rsid w:val="006369E2"/>
    <w:rsid w:val="006753AB"/>
    <w:rsid w:val="0068795C"/>
    <w:rsid w:val="00693604"/>
    <w:rsid w:val="006B6615"/>
    <w:rsid w:val="006B75F0"/>
    <w:rsid w:val="006B7CDC"/>
    <w:rsid w:val="006C5AFE"/>
    <w:rsid w:val="006D448D"/>
    <w:rsid w:val="006E0519"/>
    <w:rsid w:val="006E5863"/>
    <w:rsid w:val="007045CA"/>
    <w:rsid w:val="007133EE"/>
    <w:rsid w:val="00720A31"/>
    <w:rsid w:val="00736ACF"/>
    <w:rsid w:val="00736FBA"/>
    <w:rsid w:val="00740613"/>
    <w:rsid w:val="007717C5"/>
    <w:rsid w:val="0077569F"/>
    <w:rsid w:val="007908D7"/>
    <w:rsid w:val="00793A0B"/>
    <w:rsid w:val="007A6EB6"/>
    <w:rsid w:val="007B46CB"/>
    <w:rsid w:val="007B5CF6"/>
    <w:rsid w:val="007B5FA5"/>
    <w:rsid w:val="007D43AC"/>
    <w:rsid w:val="007E7F07"/>
    <w:rsid w:val="007F25F2"/>
    <w:rsid w:val="008007CA"/>
    <w:rsid w:val="00813721"/>
    <w:rsid w:val="00830F51"/>
    <w:rsid w:val="00833791"/>
    <w:rsid w:val="008706C0"/>
    <w:rsid w:val="00880C1B"/>
    <w:rsid w:val="008A31B9"/>
    <w:rsid w:val="008A5FC9"/>
    <w:rsid w:val="008A6E45"/>
    <w:rsid w:val="008B63E0"/>
    <w:rsid w:val="008C320C"/>
    <w:rsid w:val="008F6CD1"/>
    <w:rsid w:val="009005BD"/>
    <w:rsid w:val="009306B4"/>
    <w:rsid w:val="009320F7"/>
    <w:rsid w:val="009335C8"/>
    <w:rsid w:val="0093557A"/>
    <w:rsid w:val="0094059A"/>
    <w:rsid w:val="00943EE8"/>
    <w:rsid w:val="009462A6"/>
    <w:rsid w:val="00962824"/>
    <w:rsid w:val="00974B1C"/>
    <w:rsid w:val="00975EB6"/>
    <w:rsid w:val="00983DEC"/>
    <w:rsid w:val="009B7540"/>
    <w:rsid w:val="009C617B"/>
    <w:rsid w:val="009C681C"/>
    <w:rsid w:val="009F102D"/>
    <w:rsid w:val="009F68E5"/>
    <w:rsid w:val="009F7CC7"/>
    <w:rsid w:val="009F7E3E"/>
    <w:rsid w:val="00A00340"/>
    <w:rsid w:val="00A11AD0"/>
    <w:rsid w:val="00A13D9E"/>
    <w:rsid w:val="00A20868"/>
    <w:rsid w:val="00A32A47"/>
    <w:rsid w:val="00A439EA"/>
    <w:rsid w:val="00A55B7C"/>
    <w:rsid w:val="00A600B0"/>
    <w:rsid w:val="00A801E0"/>
    <w:rsid w:val="00A83107"/>
    <w:rsid w:val="00A84C1C"/>
    <w:rsid w:val="00A9141D"/>
    <w:rsid w:val="00A933D7"/>
    <w:rsid w:val="00A94DAF"/>
    <w:rsid w:val="00A96038"/>
    <w:rsid w:val="00A9622C"/>
    <w:rsid w:val="00AA53CC"/>
    <w:rsid w:val="00AF0795"/>
    <w:rsid w:val="00AF2362"/>
    <w:rsid w:val="00B11254"/>
    <w:rsid w:val="00B14EE7"/>
    <w:rsid w:val="00B40D8E"/>
    <w:rsid w:val="00B41C15"/>
    <w:rsid w:val="00B41F28"/>
    <w:rsid w:val="00B753BB"/>
    <w:rsid w:val="00B82F1E"/>
    <w:rsid w:val="00B9350B"/>
    <w:rsid w:val="00BA2EAE"/>
    <w:rsid w:val="00BA51AC"/>
    <w:rsid w:val="00BD7703"/>
    <w:rsid w:val="00BD7B74"/>
    <w:rsid w:val="00BE2E86"/>
    <w:rsid w:val="00BE627D"/>
    <w:rsid w:val="00BE6B2A"/>
    <w:rsid w:val="00BE72A5"/>
    <w:rsid w:val="00C11BF1"/>
    <w:rsid w:val="00C31F95"/>
    <w:rsid w:val="00C47CAE"/>
    <w:rsid w:val="00C51A39"/>
    <w:rsid w:val="00C51B96"/>
    <w:rsid w:val="00C5366B"/>
    <w:rsid w:val="00C555F0"/>
    <w:rsid w:val="00C55FD0"/>
    <w:rsid w:val="00C5623B"/>
    <w:rsid w:val="00C56AD4"/>
    <w:rsid w:val="00C64BC5"/>
    <w:rsid w:val="00C719E6"/>
    <w:rsid w:val="00C8265A"/>
    <w:rsid w:val="00C82832"/>
    <w:rsid w:val="00C8761B"/>
    <w:rsid w:val="00C94736"/>
    <w:rsid w:val="00CA3E24"/>
    <w:rsid w:val="00CA500C"/>
    <w:rsid w:val="00CA6006"/>
    <w:rsid w:val="00CC70E6"/>
    <w:rsid w:val="00CD2060"/>
    <w:rsid w:val="00CE1DD2"/>
    <w:rsid w:val="00CE22EC"/>
    <w:rsid w:val="00CE4072"/>
    <w:rsid w:val="00CF5C0E"/>
    <w:rsid w:val="00D0001A"/>
    <w:rsid w:val="00D12D90"/>
    <w:rsid w:val="00D1616F"/>
    <w:rsid w:val="00D22507"/>
    <w:rsid w:val="00D30281"/>
    <w:rsid w:val="00D3606B"/>
    <w:rsid w:val="00D44F66"/>
    <w:rsid w:val="00D509D4"/>
    <w:rsid w:val="00D52983"/>
    <w:rsid w:val="00D647A8"/>
    <w:rsid w:val="00D67028"/>
    <w:rsid w:val="00D71E7B"/>
    <w:rsid w:val="00D8435C"/>
    <w:rsid w:val="00D93F10"/>
    <w:rsid w:val="00DB5B69"/>
    <w:rsid w:val="00DF2A23"/>
    <w:rsid w:val="00E030A9"/>
    <w:rsid w:val="00E0351A"/>
    <w:rsid w:val="00E23827"/>
    <w:rsid w:val="00E35E85"/>
    <w:rsid w:val="00E47089"/>
    <w:rsid w:val="00E4766B"/>
    <w:rsid w:val="00E52911"/>
    <w:rsid w:val="00E60E70"/>
    <w:rsid w:val="00E6337C"/>
    <w:rsid w:val="00E67B81"/>
    <w:rsid w:val="00E74E02"/>
    <w:rsid w:val="00E92311"/>
    <w:rsid w:val="00EA022B"/>
    <w:rsid w:val="00EA41D9"/>
    <w:rsid w:val="00EB342A"/>
    <w:rsid w:val="00EB457C"/>
    <w:rsid w:val="00EB67D4"/>
    <w:rsid w:val="00EC5A20"/>
    <w:rsid w:val="00EF1E43"/>
    <w:rsid w:val="00EF5854"/>
    <w:rsid w:val="00EF6C6C"/>
    <w:rsid w:val="00F2459A"/>
    <w:rsid w:val="00F30C40"/>
    <w:rsid w:val="00F342DF"/>
    <w:rsid w:val="00F35B71"/>
    <w:rsid w:val="00F436B7"/>
    <w:rsid w:val="00F711A8"/>
    <w:rsid w:val="00F73EF5"/>
    <w:rsid w:val="00F9754C"/>
    <w:rsid w:val="00FA3DE3"/>
    <w:rsid w:val="00FB61E3"/>
    <w:rsid w:val="00FC2AA5"/>
    <w:rsid w:val="00FC6777"/>
    <w:rsid w:val="00FE5E1D"/>
    <w:rsid w:val="00FF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A335D34"/>
  <w15:docId w15:val="{E59ECA34-9276-42E7-ADF2-006ECA8D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3A0B"/>
    <w:pPr>
      <w:spacing w:after="120" w:line="280" w:lineRule="exact"/>
    </w:pPr>
    <w:rPr>
      <w:rFonts w:ascii="Calibri" w:eastAsia="Times New Roman" w:hAnsi="Calibri" w:cs="Calibri"/>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793A0B"/>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793A0B"/>
    <w:rPr>
      <w:rFonts w:ascii="Calibri" w:eastAsia="Times New Roman" w:hAnsi="Calibri" w:cs="Calibri"/>
      <w:color w:val="808080"/>
      <w:sz w:val="16"/>
      <w:szCs w:val="16"/>
      <w:lang w:eastAsia="cs-CZ"/>
    </w:rPr>
  </w:style>
  <w:style w:type="paragraph" w:styleId="Zhlav">
    <w:name w:val="header"/>
    <w:basedOn w:val="Normln"/>
    <w:link w:val="ZhlavChar"/>
    <w:uiPriority w:val="99"/>
    <w:rsid w:val="00793A0B"/>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793A0B"/>
    <w:rPr>
      <w:rFonts w:ascii="Calibri" w:eastAsia="Times New Roman" w:hAnsi="Calibri" w:cs="Calibri"/>
      <w:b/>
      <w:bCs/>
      <w:sz w:val="16"/>
      <w:szCs w:val="16"/>
      <w:lang w:eastAsia="cs-CZ"/>
    </w:rPr>
  </w:style>
  <w:style w:type="character" w:styleId="slostrnky">
    <w:name w:val="page number"/>
    <w:basedOn w:val="Standardnpsmoodstavce"/>
    <w:uiPriority w:val="99"/>
    <w:rsid w:val="00793A0B"/>
  </w:style>
  <w:style w:type="paragraph" w:styleId="Odstavecseseznamem">
    <w:name w:val="List Paragraph"/>
    <w:basedOn w:val="Normln"/>
    <w:uiPriority w:val="34"/>
    <w:qFormat/>
    <w:rsid w:val="00793A0B"/>
    <w:pPr>
      <w:ind w:left="720"/>
      <w:contextualSpacing/>
    </w:pPr>
  </w:style>
  <w:style w:type="character" w:styleId="Odkaznakoment">
    <w:name w:val="annotation reference"/>
    <w:basedOn w:val="Standardnpsmoodstavce"/>
    <w:uiPriority w:val="99"/>
    <w:semiHidden/>
    <w:unhideWhenUsed/>
    <w:rsid w:val="00D8435C"/>
    <w:rPr>
      <w:sz w:val="16"/>
      <w:szCs w:val="16"/>
    </w:rPr>
  </w:style>
  <w:style w:type="paragraph" w:styleId="Textkomente">
    <w:name w:val="annotation text"/>
    <w:basedOn w:val="Normln"/>
    <w:link w:val="TextkomenteChar"/>
    <w:uiPriority w:val="99"/>
    <w:semiHidden/>
    <w:unhideWhenUsed/>
    <w:rsid w:val="00D8435C"/>
    <w:pPr>
      <w:spacing w:line="240" w:lineRule="auto"/>
    </w:pPr>
    <w:rPr>
      <w:sz w:val="20"/>
      <w:szCs w:val="20"/>
    </w:rPr>
  </w:style>
  <w:style w:type="character" w:customStyle="1" w:styleId="TextkomenteChar">
    <w:name w:val="Text komentáře Char"/>
    <w:basedOn w:val="Standardnpsmoodstavce"/>
    <w:link w:val="Textkomente"/>
    <w:uiPriority w:val="99"/>
    <w:semiHidden/>
    <w:rsid w:val="00D8435C"/>
    <w:rPr>
      <w:rFonts w:ascii="Calibri" w:eastAsia="Times New Roman" w:hAnsi="Calibri" w:cs="Calibri"/>
      <w:sz w:val="20"/>
      <w:szCs w:val="20"/>
      <w:lang w:eastAsia="cs-CZ"/>
    </w:rPr>
  </w:style>
  <w:style w:type="paragraph" w:styleId="Pedmtkomente">
    <w:name w:val="annotation subject"/>
    <w:basedOn w:val="Textkomente"/>
    <w:next w:val="Textkomente"/>
    <w:link w:val="PedmtkomenteChar"/>
    <w:uiPriority w:val="99"/>
    <w:semiHidden/>
    <w:unhideWhenUsed/>
    <w:rsid w:val="00D8435C"/>
    <w:rPr>
      <w:b/>
      <w:bCs/>
    </w:rPr>
  </w:style>
  <w:style w:type="character" w:customStyle="1" w:styleId="PedmtkomenteChar">
    <w:name w:val="Předmět komentáře Char"/>
    <w:basedOn w:val="TextkomenteChar"/>
    <w:link w:val="Pedmtkomente"/>
    <w:uiPriority w:val="99"/>
    <w:semiHidden/>
    <w:rsid w:val="00D8435C"/>
    <w:rPr>
      <w:rFonts w:ascii="Calibri" w:eastAsia="Times New Roman" w:hAnsi="Calibri" w:cs="Calibri"/>
      <w:b/>
      <w:bCs/>
      <w:sz w:val="20"/>
      <w:szCs w:val="20"/>
      <w:lang w:eastAsia="cs-CZ"/>
    </w:rPr>
  </w:style>
  <w:style w:type="paragraph" w:styleId="Textbubliny">
    <w:name w:val="Balloon Text"/>
    <w:basedOn w:val="Normln"/>
    <w:link w:val="TextbublinyChar"/>
    <w:uiPriority w:val="99"/>
    <w:semiHidden/>
    <w:unhideWhenUsed/>
    <w:rsid w:val="00D843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35C"/>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D8435C"/>
    <w:rPr>
      <w:color w:val="0563C1" w:themeColor="hyperlink"/>
      <w:u w:val="single"/>
    </w:rPr>
  </w:style>
  <w:style w:type="character" w:styleId="Sledovanodkaz">
    <w:name w:val="FollowedHyperlink"/>
    <w:basedOn w:val="Standardnpsmoodstavce"/>
    <w:uiPriority w:val="99"/>
    <w:semiHidden/>
    <w:unhideWhenUsed/>
    <w:rsid w:val="007A6E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979927">
      <w:bodyDiv w:val="1"/>
      <w:marLeft w:val="0"/>
      <w:marRight w:val="0"/>
      <w:marTop w:val="0"/>
      <w:marBottom w:val="0"/>
      <w:divBdr>
        <w:top w:val="none" w:sz="0" w:space="0" w:color="auto"/>
        <w:left w:val="none" w:sz="0" w:space="0" w:color="auto"/>
        <w:bottom w:val="none" w:sz="0" w:space="0" w:color="auto"/>
        <w:right w:val="none" w:sz="0" w:space="0" w:color="auto"/>
      </w:divBdr>
    </w:div>
    <w:div w:id="96862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A1D3B-C2D3-417B-9EC0-A5A8822B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2396</Words>
  <Characters>14143</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Jílek</dc:creator>
  <cp:lastModifiedBy>Poboril Marcel</cp:lastModifiedBy>
  <cp:revision>6</cp:revision>
  <cp:lastPrinted>2019-02-13T13:16:00Z</cp:lastPrinted>
  <dcterms:created xsi:type="dcterms:W3CDTF">2019-03-15T08:45:00Z</dcterms:created>
  <dcterms:modified xsi:type="dcterms:W3CDTF">2019-03-15T09:40:00Z</dcterms:modified>
</cp:coreProperties>
</file>